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-192347282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AA79B3" w:rsidRPr="008A363E" w:rsidRDefault="00DA5FC7" w:rsidP="00C5183F">
          <w:pPr>
            <w:pStyle w:val="a7"/>
            <w:spacing w:before="0" w:line="240" w:lineRule="auto"/>
            <w:jc w:val="center"/>
            <w:rPr>
              <w:rFonts w:ascii="Liberation Serif" w:hAnsi="Liberation Serif" w:cs="Liberation Serif"/>
              <w:b/>
              <w:color w:val="auto"/>
              <w:sz w:val="24"/>
              <w:szCs w:val="24"/>
            </w:rPr>
          </w:pPr>
          <w:r w:rsidRPr="008A363E">
            <w:rPr>
              <w:rFonts w:ascii="Liberation Serif" w:hAnsi="Liberation Serif" w:cs="Liberation Serif"/>
              <w:b/>
              <w:color w:val="auto"/>
              <w:sz w:val="24"/>
              <w:szCs w:val="24"/>
            </w:rPr>
            <w:t>ОБЗОР</w:t>
          </w:r>
          <w:r w:rsidRPr="008A363E">
            <w:rPr>
              <w:rFonts w:ascii="Liberation Serif" w:hAnsi="Liberation Serif" w:cs="Liberation Serif"/>
              <w:b/>
              <w:color w:val="auto"/>
              <w:sz w:val="24"/>
              <w:szCs w:val="24"/>
            </w:rPr>
            <w:br/>
            <w:t xml:space="preserve">судебной практики по рассмотрению в 2019–2020 годах дел по спорам, </w:t>
          </w:r>
          <w:r w:rsidRPr="008A363E">
            <w:rPr>
              <w:rFonts w:ascii="Liberation Serif" w:hAnsi="Liberation Serif" w:cs="Liberation Serif"/>
              <w:b/>
              <w:color w:val="auto"/>
              <w:sz w:val="24"/>
              <w:szCs w:val="24"/>
            </w:rPr>
            <w:br/>
            <w:t xml:space="preserve">связанным с привлечением государственных гражданских служащих к дисциплинарной ответственности за несоблюдение требований законодательства Российской Федерации </w:t>
          </w:r>
          <w:r w:rsidR="00DC1363" w:rsidRPr="008A363E">
            <w:rPr>
              <w:rFonts w:ascii="Liberation Serif" w:hAnsi="Liberation Serif" w:cs="Liberation Serif"/>
              <w:b/>
              <w:color w:val="auto"/>
              <w:sz w:val="24"/>
              <w:szCs w:val="24"/>
            </w:rPr>
            <w:br/>
          </w:r>
          <w:r w:rsidRPr="008A363E">
            <w:rPr>
              <w:rFonts w:ascii="Liberation Serif" w:hAnsi="Liberation Serif" w:cs="Liberation Serif"/>
              <w:b/>
              <w:color w:val="auto"/>
              <w:sz w:val="24"/>
              <w:szCs w:val="24"/>
            </w:rPr>
            <w:t xml:space="preserve">о противодействии коррупции </w:t>
          </w:r>
        </w:p>
        <w:p w:rsidR="009B2D0A" w:rsidRPr="008A363E" w:rsidRDefault="009B2D0A" w:rsidP="00C5183F">
          <w:pPr>
            <w:spacing w:after="0" w:line="240" w:lineRule="auto"/>
            <w:rPr>
              <w:lang w:eastAsia="ru-RU"/>
            </w:rPr>
          </w:pPr>
        </w:p>
        <w:p w:rsidR="009B2D0A" w:rsidRPr="008A363E" w:rsidRDefault="009B2D0A" w:rsidP="00C5183F">
          <w:pPr>
            <w:spacing w:after="0" w:line="240" w:lineRule="auto"/>
            <w:jc w:val="center"/>
            <w:rPr>
              <w:rFonts w:ascii="Liberation Serif" w:eastAsia="Times New Roman" w:hAnsi="Liberation Serif" w:cs="Liberation Serif"/>
              <w:sz w:val="24"/>
              <w:szCs w:val="24"/>
              <w:lang w:eastAsia="ru-RU"/>
            </w:rPr>
          </w:pPr>
          <w:r w:rsidRPr="008A363E">
            <w:rPr>
              <w:rFonts w:ascii="Liberation Serif" w:eastAsia="Times New Roman" w:hAnsi="Liberation Serif" w:cs="Liberation Serif"/>
              <w:sz w:val="24"/>
              <w:szCs w:val="24"/>
              <w:lang w:eastAsia="ru-RU"/>
            </w:rPr>
            <w:t>(по материалам судебной практики, размещенным в свободном доступе в справочно-правовых системах и информационно-телекоммуникационной сети «Интернет»)</w:t>
          </w:r>
        </w:p>
        <w:p w:rsidR="00AA79B3" w:rsidRPr="008A363E" w:rsidRDefault="00AA79B3" w:rsidP="00C5183F">
          <w:pPr>
            <w:spacing w:after="0" w:line="240" w:lineRule="auto"/>
            <w:rPr>
              <w:rFonts w:ascii="Liberation Serif" w:hAnsi="Liberation Serif" w:cs="Liberation Serif"/>
              <w:sz w:val="24"/>
              <w:szCs w:val="24"/>
              <w:lang w:eastAsia="ru-RU"/>
            </w:rPr>
          </w:pPr>
        </w:p>
        <w:p w:rsidR="00B917FB" w:rsidRPr="008A363E" w:rsidRDefault="00B917FB" w:rsidP="00C5183F">
          <w:pPr>
            <w:spacing w:after="0" w:line="240" w:lineRule="auto"/>
            <w:rPr>
              <w:rFonts w:ascii="Liberation Serif" w:hAnsi="Liberation Serif" w:cs="Liberation Serif"/>
              <w:sz w:val="24"/>
              <w:szCs w:val="24"/>
              <w:lang w:eastAsia="ru-RU"/>
            </w:rPr>
          </w:pPr>
        </w:p>
        <w:p w:rsidR="009320C6" w:rsidRDefault="00AA79B3">
          <w:pPr>
            <w:pStyle w:val="11"/>
            <w:tabs>
              <w:tab w:val="right" w:leader="dot" w:pos="9911"/>
            </w:tabs>
            <w:rPr>
              <w:rFonts w:eastAsiaTheme="minorEastAsia"/>
              <w:noProof/>
              <w:lang w:eastAsia="ru-RU"/>
            </w:rPr>
          </w:pPr>
          <w:r w:rsidRPr="008A363E">
            <w:rPr>
              <w:rFonts w:ascii="Liberation Serif" w:hAnsi="Liberation Serif" w:cs="Liberation Serif"/>
              <w:bCs/>
              <w:sz w:val="24"/>
              <w:szCs w:val="24"/>
            </w:rPr>
            <w:fldChar w:fldCharType="begin"/>
          </w:r>
          <w:r w:rsidRPr="008A363E">
            <w:rPr>
              <w:rFonts w:ascii="Liberation Serif" w:hAnsi="Liberation Serif" w:cs="Liberation Serif"/>
              <w:bCs/>
              <w:sz w:val="24"/>
              <w:szCs w:val="24"/>
            </w:rPr>
            <w:instrText xml:space="preserve"> TOC \o "1-3" \h \z \u </w:instrText>
          </w:r>
          <w:r w:rsidRPr="008A363E">
            <w:rPr>
              <w:rFonts w:ascii="Liberation Serif" w:hAnsi="Liberation Serif" w:cs="Liberation Serif"/>
              <w:bCs/>
              <w:sz w:val="24"/>
              <w:szCs w:val="24"/>
            </w:rPr>
            <w:fldChar w:fldCharType="separate"/>
          </w:r>
          <w:hyperlink w:anchor="_Toc42502780" w:history="1">
            <w:r w:rsidR="009320C6" w:rsidRPr="00F966B5">
              <w:rPr>
                <w:rStyle w:val="a8"/>
                <w:rFonts w:ascii="Liberation Serif" w:hAnsi="Liberation Serif" w:cs="Liberation Serif"/>
                <w:b/>
                <w:noProof/>
              </w:rPr>
              <w:t>Определение Пятого кассационного суда общей юрисдикции от 24 декабря 2019 года</w:t>
            </w:r>
            <w:r w:rsidR="009320C6">
              <w:rPr>
                <w:noProof/>
                <w:webHidden/>
              </w:rPr>
              <w:tab/>
            </w:r>
            <w:r w:rsidR="009320C6">
              <w:rPr>
                <w:noProof/>
                <w:webHidden/>
              </w:rPr>
              <w:fldChar w:fldCharType="begin"/>
            </w:r>
            <w:r w:rsidR="009320C6">
              <w:rPr>
                <w:noProof/>
                <w:webHidden/>
              </w:rPr>
              <w:instrText xml:space="preserve"> PAGEREF _Toc42502780 \h </w:instrText>
            </w:r>
            <w:r w:rsidR="009320C6">
              <w:rPr>
                <w:noProof/>
                <w:webHidden/>
              </w:rPr>
            </w:r>
            <w:r w:rsidR="009320C6">
              <w:rPr>
                <w:noProof/>
                <w:webHidden/>
              </w:rPr>
              <w:fldChar w:fldCharType="separate"/>
            </w:r>
            <w:r w:rsidR="009320C6">
              <w:rPr>
                <w:noProof/>
                <w:webHidden/>
              </w:rPr>
              <w:t>2</w:t>
            </w:r>
            <w:r w:rsidR="009320C6">
              <w:rPr>
                <w:noProof/>
                <w:webHidden/>
              </w:rPr>
              <w:fldChar w:fldCharType="end"/>
            </w:r>
          </w:hyperlink>
        </w:p>
        <w:p w:rsidR="009320C6" w:rsidRDefault="009320C6">
          <w:pPr>
            <w:pStyle w:val="11"/>
            <w:tabs>
              <w:tab w:val="right" w:leader="dot" w:pos="9911"/>
            </w:tabs>
            <w:rPr>
              <w:rFonts w:eastAsiaTheme="minorEastAsia"/>
              <w:noProof/>
              <w:lang w:eastAsia="ru-RU"/>
            </w:rPr>
          </w:pPr>
          <w:hyperlink w:anchor="_Toc42502781" w:history="1">
            <w:r w:rsidRPr="00F966B5">
              <w:rPr>
                <w:rStyle w:val="a8"/>
                <w:rFonts w:ascii="Liberation Serif" w:hAnsi="Liberation Serif" w:cs="Liberation Serif"/>
                <w:b/>
                <w:noProof/>
              </w:rPr>
              <w:t>Определение Третьего кассационного суда общей юрисдикции от 15 января 2020 года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_Toc42502781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320C6" w:rsidRDefault="009320C6">
          <w:pPr>
            <w:pStyle w:val="11"/>
            <w:tabs>
              <w:tab w:val="right" w:leader="dot" w:pos="9911"/>
            </w:tabs>
            <w:rPr>
              <w:rFonts w:eastAsiaTheme="minorEastAsia"/>
              <w:noProof/>
              <w:lang w:eastAsia="ru-RU"/>
            </w:rPr>
          </w:pPr>
          <w:hyperlink w:anchor="_Toc42502782" w:history="1">
            <w:r w:rsidRPr="00F966B5">
              <w:rPr>
                <w:rStyle w:val="a8"/>
                <w:rFonts w:ascii="Liberation Serif" w:hAnsi="Liberation Serif" w:cs="Liberation Serif"/>
                <w:b/>
                <w:noProof/>
              </w:rPr>
              <w:t>Определение Девятого кассационного суда общей юрисдикции от 16 января 2020 года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_Toc42502782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320C6" w:rsidRDefault="009320C6">
          <w:pPr>
            <w:pStyle w:val="11"/>
            <w:tabs>
              <w:tab w:val="right" w:leader="dot" w:pos="9911"/>
            </w:tabs>
            <w:rPr>
              <w:rFonts w:eastAsiaTheme="minorEastAsia"/>
              <w:noProof/>
              <w:lang w:eastAsia="ru-RU"/>
            </w:rPr>
          </w:pPr>
          <w:hyperlink w:anchor="_Toc42502783" w:history="1">
            <w:r w:rsidRPr="00F966B5">
              <w:rPr>
                <w:rStyle w:val="a8"/>
                <w:rFonts w:ascii="Liberation Serif" w:hAnsi="Liberation Serif" w:cs="Liberation Serif"/>
                <w:b/>
                <w:noProof/>
              </w:rPr>
              <w:t>Определение Первого кассационного суда общей юрисдикции от 20 января 2020 года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_Toc42502783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320C6" w:rsidRDefault="009320C6">
          <w:pPr>
            <w:pStyle w:val="11"/>
            <w:tabs>
              <w:tab w:val="right" w:leader="dot" w:pos="9911"/>
            </w:tabs>
            <w:rPr>
              <w:rFonts w:eastAsiaTheme="minorEastAsia"/>
              <w:noProof/>
              <w:lang w:eastAsia="ru-RU"/>
            </w:rPr>
          </w:pPr>
          <w:hyperlink w:anchor="_Toc42502784" w:history="1">
            <w:r w:rsidRPr="00F966B5">
              <w:rPr>
                <w:rStyle w:val="a8"/>
                <w:rFonts w:ascii="Liberation Serif" w:hAnsi="Liberation Serif" w:cs="Liberation Serif"/>
                <w:b/>
                <w:noProof/>
              </w:rPr>
              <w:t>Определение Шестого кассационного суда общей юрисдикции от 6 февраля 2020 года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_Toc42502784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A79B3" w:rsidRPr="008A363E" w:rsidRDefault="00AA79B3" w:rsidP="00C5183F">
          <w:pPr>
            <w:spacing w:after="0" w:line="240" w:lineRule="auto"/>
          </w:pPr>
          <w:r w:rsidRPr="008A363E">
            <w:rPr>
              <w:rFonts w:ascii="Liberation Serif" w:hAnsi="Liberation Serif" w:cs="Liberation Serif"/>
              <w:bCs/>
              <w:sz w:val="24"/>
              <w:szCs w:val="24"/>
            </w:rPr>
            <w:fldChar w:fldCharType="end"/>
          </w:r>
        </w:p>
      </w:sdtContent>
    </w:sdt>
    <w:p w:rsidR="00DA5FC7" w:rsidRPr="008A363E" w:rsidRDefault="00DA5FC7" w:rsidP="00C5183F">
      <w:pPr>
        <w:spacing w:line="240" w:lineRule="auto"/>
        <w:rPr>
          <w:rFonts w:ascii="Liberation Serif" w:eastAsia="Times New Roman" w:hAnsi="Liberation Serif" w:cs="Liberation Serif"/>
          <w:b/>
          <w:sz w:val="24"/>
          <w:szCs w:val="24"/>
          <w:lang w:eastAsia="ru-RU"/>
        </w:rPr>
      </w:pPr>
    </w:p>
    <w:p w:rsidR="00DA5FC7" w:rsidRPr="008A363E" w:rsidRDefault="00DA5FC7" w:rsidP="00C5183F">
      <w:pPr>
        <w:spacing w:line="240" w:lineRule="auto"/>
        <w:rPr>
          <w:rFonts w:ascii="Liberation Serif" w:eastAsia="Times New Roman" w:hAnsi="Liberation Serif" w:cs="Liberation Serif"/>
          <w:b/>
          <w:sz w:val="24"/>
          <w:szCs w:val="24"/>
          <w:lang w:eastAsia="ru-RU"/>
        </w:rPr>
      </w:pPr>
      <w:bookmarkStart w:id="0" w:name="_GoBack"/>
      <w:bookmarkEnd w:id="0"/>
    </w:p>
    <w:p w:rsidR="00AA79B3" w:rsidRPr="008A363E" w:rsidRDefault="00AA79B3" w:rsidP="00C5183F">
      <w:pPr>
        <w:spacing w:line="240" w:lineRule="auto"/>
        <w:rPr>
          <w:rFonts w:ascii="Liberation Serif" w:eastAsia="Times New Roman" w:hAnsi="Liberation Serif" w:cs="Liberation Serif"/>
          <w:b/>
          <w:sz w:val="24"/>
          <w:szCs w:val="24"/>
          <w:lang w:eastAsia="ru-RU"/>
        </w:rPr>
      </w:pPr>
      <w:r w:rsidRPr="008A363E">
        <w:rPr>
          <w:rFonts w:ascii="Liberation Serif" w:eastAsia="Times New Roman" w:hAnsi="Liberation Serif" w:cs="Liberation Serif"/>
          <w:b/>
          <w:sz w:val="24"/>
          <w:szCs w:val="24"/>
          <w:lang w:eastAsia="ru-RU"/>
        </w:rPr>
        <w:br w:type="page"/>
      </w:r>
    </w:p>
    <w:p w:rsidR="008151E9" w:rsidRPr="008A363E" w:rsidRDefault="008151E9" w:rsidP="00C5183F">
      <w:pPr>
        <w:pStyle w:val="1"/>
        <w:spacing w:before="0" w:line="240" w:lineRule="auto"/>
        <w:jc w:val="center"/>
        <w:rPr>
          <w:rFonts w:ascii="Liberation Serif" w:hAnsi="Liberation Serif" w:cs="Liberation Serif"/>
          <w:b/>
          <w:color w:val="auto"/>
          <w:sz w:val="24"/>
          <w:szCs w:val="24"/>
        </w:rPr>
      </w:pPr>
      <w:bookmarkStart w:id="1" w:name="_Toc42502780"/>
      <w:r w:rsidRPr="008A363E">
        <w:rPr>
          <w:rFonts w:ascii="Liberation Serif" w:hAnsi="Liberation Serif" w:cs="Liberation Serif"/>
          <w:b/>
          <w:color w:val="auto"/>
          <w:sz w:val="24"/>
          <w:szCs w:val="24"/>
        </w:rPr>
        <w:lastRenderedPageBreak/>
        <w:t>Определение Пятого кассационного суда общей юрисдикции</w:t>
      </w:r>
      <w:r w:rsidRPr="008A363E">
        <w:rPr>
          <w:rFonts w:ascii="Liberation Serif" w:hAnsi="Liberation Serif" w:cs="Liberation Serif"/>
          <w:b/>
          <w:color w:val="auto"/>
          <w:sz w:val="24"/>
          <w:szCs w:val="24"/>
        </w:rPr>
        <w:br/>
        <w:t>от 24 декабря 2019 года</w:t>
      </w:r>
      <w:bookmarkEnd w:id="1"/>
      <w:r w:rsidRPr="008A363E">
        <w:rPr>
          <w:rFonts w:ascii="Liberation Serif" w:hAnsi="Liberation Serif" w:cs="Liberation Serif"/>
          <w:b/>
          <w:color w:val="auto"/>
          <w:sz w:val="24"/>
          <w:szCs w:val="24"/>
        </w:rPr>
        <w:t xml:space="preserve"> </w:t>
      </w:r>
    </w:p>
    <w:p w:rsidR="008151E9" w:rsidRPr="008A363E" w:rsidRDefault="008151E9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8151E9" w:rsidRPr="008A363E" w:rsidRDefault="008151E9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>Судебная коллегия рассмотрела гражданское дело по иску Б.Г. к Управлению Федеральной службы &lt;…&gt; (далее – Управление) о восстановлении на работе.</w:t>
      </w:r>
    </w:p>
    <w:p w:rsidR="00EF6427" w:rsidRPr="008A363E" w:rsidRDefault="00F04D22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>Б.Г. проходил государственную гражданскую службу</w:t>
      </w:r>
      <w:r w:rsidR="008151E9" w:rsidRPr="008A363E">
        <w:rPr>
          <w:rFonts w:ascii="Liberation Serif" w:hAnsi="Liberation Serif" w:cs="Liberation Serif"/>
          <w:sz w:val="24"/>
          <w:szCs w:val="24"/>
        </w:rPr>
        <w:t xml:space="preserve">, </w:t>
      </w:r>
      <w:r w:rsidRPr="008A363E">
        <w:rPr>
          <w:rFonts w:ascii="Liberation Serif" w:hAnsi="Liberation Serif" w:cs="Liberation Serif"/>
          <w:sz w:val="24"/>
          <w:szCs w:val="24"/>
        </w:rPr>
        <w:t>был</w:t>
      </w:r>
      <w:r w:rsidR="008151E9" w:rsidRPr="008A363E">
        <w:rPr>
          <w:rFonts w:ascii="Liberation Serif" w:hAnsi="Liberation Serif" w:cs="Liberation Serif"/>
          <w:sz w:val="24"/>
          <w:szCs w:val="24"/>
        </w:rPr>
        <w:t xml:space="preserve"> уволен в связи с утратой доверия</w:t>
      </w:r>
      <w:r w:rsidR="00EF6427" w:rsidRPr="008A363E">
        <w:rPr>
          <w:rFonts w:ascii="Liberation Serif" w:hAnsi="Liberation Serif" w:cs="Liberation Serif"/>
          <w:sz w:val="24"/>
          <w:szCs w:val="24"/>
        </w:rPr>
        <w:t xml:space="preserve"> (за непринятие мер по предотвращению и (или) урегулированию конфликта интересов).</w:t>
      </w:r>
    </w:p>
    <w:p w:rsidR="008151E9" w:rsidRPr="008A363E" w:rsidRDefault="008151E9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 xml:space="preserve">В 2013 году Б.Г. направил в адрес прежнего руководителя Управления уведомление, </w:t>
      </w:r>
      <w:r w:rsidR="00EF6427" w:rsidRPr="008A363E">
        <w:rPr>
          <w:rFonts w:ascii="Liberation Serif" w:hAnsi="Liberation Serif" w:cs="Liberation Serif"/>
          <w:sz w:val="24"/>
          <w:szCs w:val="24"/>
        </w:rPr>
        <w:br/>
      </w:r>
      <w:r w:rsidRPr="008A363E">
        <w:rPr>
          <w:rFonts w:ascii="Liberation Serif" w:hAnsi="Liberation Serif" w:cs="Liberation Serif"/>
          <w:sz w:val="24"/>
          <w:szCs w:val="24"/>
        </w:rPr>
        <w:t>в котором сообщил о наличии у него родственных связей с одним из руководителей поднадзорной Управлению организации.</w:t>
      </w:r>
      <w:r w:rsidR="00752BD5" w:rsidRPr="008A363E">
        <w:rPr>
          <w:rFonts w:ascii="Liberation Serif" w:hAnsi="Liberation Serif" w:cs="Liberation Serif"/>
          <w:sz w:val="24"/>
          <w:szCs w:val="24"/>
        </w:rPr>
        <w:t xml:space="preserve"> 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В 2015, 2016, 2017 и 2018 годах Б.Г. принимал участие в мероприятиях по контролю и надзору в отношении &lt;…&gt;, где на момент проверки директором филиала являлся его брат, </w:t>
      </w:r>
      <w:r w:rsidR="00C5183F" w:rsidRPr="008A363E">
        <w:rPr>
          <w:rFonts w:ascii="Liberation Serif" w:hAnsi="Liberation Serif" w:cs="Liberation Serif"/>
          <w:sz w:val="24"/>
          <w:szCs w:val="24"/>
        </w:rPr>
        <w:t>который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 к административной ответственности не привлекался.</w:t>
      </w:r>
    </w:p>
    <w:p w:rsidR="008151E9" w:rsidRPr="008A363E" w:rsidRDefault="008151E9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 xml:space="preserve">По мнению истца, он уведомил представителя нанимателя о возникшем конфликте интересов (возможности его возникновения) посредством заполнения анкеты при вступлении </w:t>
      </w:r>
      <w:r w:rsidRPr="008A363E">
        <w:rPr>
          <w:rFonts w:ascii="Liberation Serif" w:hAnsi="Liberation Serif" w:cs="Liberation Serif"/>
          <w:sz w:val="24"/>
          <w:szCs w:val="24"/>
        </w:rPr>
        <w:br/>
        <w:t>в должность, а также представил руководителю Управления письменное уведомление.</w:t>
      </w:r>
    </w:p>
    <w:p w:rsidR="008151E9" w:rsidRPr="008A363E" w:rsidRDefault="008151E9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>Комиссия по проведению в отношении Б.Г. проверки установила, что Б.Г. при выявлении признаков составов админи</w:t>
      </w:r>
      <w:r w:rsidR="00F04D22" w:rsidRPr="008A363E">
        <w:rPr>
          <w:rFonts w:ascii="Liberation Serif" w:hAnsi="Liberation Serif" w:cs="Liberation Serif"/>
          <w:sz w:val="24"/>
          <w:szCs w:val="24"/>
        </w:rPr>
        <w:t>стративных правонарушений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, возбуждая дела об административных правонарушениях в отношении &lt;…&gt;, не возбуждал по выявленным правонарушениям дела </w:t>
      </w:r>
      <w:r w:rsidR="00EF6427" w:rsidRPr="008A363E">
        <w:rPr>
          <w:rFonts w:ascii="Liberation Serif" w:hAnsi="Liberation Serif" w:cs="Liberation Serif"/>
          <w:sz w:val="24"/>
          <w:szCs w:val="24"/>
        </w:rPr>
        <w:br/>
      </w:r>
      <w:r w:rsidRPr="008A363E">
        <w:rPr>
          <w:rFonts w:ascii="Liberation Serif" w:hAnsi="Liberation Serif" w:cs="Liberation Serif"/>
          <w:sz w:val="24"/>
          <w:szCs w:val="24"/>
        </w:rPr>
        <w:t>в отношении должностного лица – директора &lt;…&gt;, в то время как за совершение аналогичных правонарушений возбуждаются дела и в отношении должностных лиц.</w:t>
      </w:r>
      <w:r w:rsidR="00EF6427" w:rsidRPr="008A363E">
        <w:rPr>
          <w:rFonts w:ascii="Liberation Serif" w:hAnsi="Liberation Serif" w:cs="Liberation Serif"/>
          <w:sz w:val="24"/>
          <w:szCs w:val="24"/>
        </w:rPr>
        <w:t xml:space="preserve"> </w:t>
      </w:r>
    </w:p>
    <w:p w:rsidR="008151E9" w:rsidRPr="008A363E" w:rsidRDefault="008151E9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>Разрешая спор, суд первой инстанции исходил из того, что истец не уведомил о возникшем конфликте интересов, не принял меры по урегулированию конфл</w:t>
      </w:r>
      <w:r w:rsidR="00F04D22" w:rsidRPr="008A363E">
        <w:rPr>
          <w:rFonts w:ascii="Liberation Serif" w:hAnsi="Liberation Serif" w:cs="Liberation Serif"/>
          <w:sz w:val="24"/>
          <w:szCs w:val="24"/>
        </w:rPr>
        <w:t>икта интересов до его выявления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. Суд апелляционной инстанции не согласился с </w:t>
      </w:r>
      <w:r w:rsidR="00EF6427" w:rsidRPr="008A363E">
        <w:rPr>
          <w:rFonts w:ascii="Liberation Serif" w:hAnsi="Liberation Serif" w:cs="Liberation Serif"/>
          <w:sz w:val="24"/>
          <w:szCs w:val="24"/>
        </w:rPr>
        <w:t xml:space="preserve">указанными 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выводами </w:t>
      </w:r>
      <w:r w:rsidR="00EF6427" w:rsidRPr="008A363E">
        <w:rPr>
          <w:rFonts w:ascii="Liberation Serif" w:hAnsi="Liberation Serif" w:cs="Liberation Serif"/>
          <w:sz w:val="24"/>
          <w:szCs w:val="24"/>
        </w:rPr>
        <w:t>и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 отметил, что работодателем при увольнении не было учтено то обстоятельство, что Б.Г. </w:t>
      </w:r>
      <w:r w:rsidR="00C5183F" w:rsidRPr="008A363E">
        <w:rPr>
          <w:rFonts w:ascii="Liberation Serif" w:hAnsi="Liberation Serif" w:cs="Liberation Serif"/>
          <w:sz w:val="24"/>
          <w:szCs w:val="24"/>
        </w:rPr>
        <w:t xml:space="preserve">в 2012 году </w:t>
      </w:r>
      <w:r w:rsidRPr="008A363E">
        <w:rPr>
          <w:rFonts w:ascii="Liberation Serif" w:hAnsi="Liberation Serif" w:cs="Liberation Serif"/>
          <w:sz w:val="24"/>
          <w:szCs w:val="24"/>
        </w:rPr>
        <w:t>уведомил своего непосредственного начальника</w:t>
      </w:r>
      <w:r w:rsidR="00EF6427" w:rsidRPr="008A363E">
        <w:rPr>
          <w:rFonts w:ascii="Liberation Serif" w:hAnsi="Liberation Serif" w:cs="Liberation Serif"/>
          <w:sz w:val="24"/>
          <w:szCs w:val="24"/>
        </w:rPr>
        <w:t xml:space="preserve"> </w:t>
      </w:r>
      <w:r w:rsidRPr="008A363E">
        <w:rPr>
          <w:rFonts w:ascii="Liberation Serif" w:hAnsi="Liberation Serif" w:cs="Liberation Serif"/>
          <w:sz w:val="24"/>
          <w:szCs w:val="24"/>
        </w:rPr>
        <w:t>о возникшем конфликте интересов (возможности его возникновения), указал соответствующие сведения в анкете для представителя нанимателя.</w:t>
      </w:r>
    </w:p>
    <w:p w:rsidR="008151E9" w:rsidRPr="008A363E" w:rsidRDefault="008151E9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 xml:space="preserve">Судебная коллегия </w:t>
      </w:r>
      <w:r w:rsidR="00752BD5" w:rsidRPr="008A363E">
        <w:rPr>
          <w:rFonts w:ascii="Liberation Serif" w:hAnsi="Liberation Serif" w:cs="Liberation Serif"/>
          <w:sz w:val="24"/>
          <w:szCs w:val="24"/>
        </w:rPr>
        <w:t xml:space="preserve">не </w:t>
      </w:r>
      <w:r w:rsidRPr="008A363E">
        <w:rPr>
          <w:rFonts w:ascii="Liberation Serif" w:hAnsi="Liberation Serif" w:cs="Liberation Serif"/>
          <w:sz w:val="24"/>
          <w:szCs w:val="24"/>
        </w:rPr>
        <w:t>согласи</w:t>
      </w:r>
      <w:r w:rsidR="00F04D22" w:rsidRPr="008A363E">
        <w:rPr>
          <w:rFonts w:ascii="Liberation Serif" w:hAnsi="Liberation Serif" w:cs="Liberation Serif"/>
          <w:sz w:val="24"/>
          <w:szCs w:val="24"/>
        </w:rPr>
        <w:t>лась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 с выводами суда апелляционной инстанции.</w:t>
      </w:r>
      <w:r w:rsidR="00846731" w:rsidRPr="008A363E">
        <w:rPr>
          <w:rFonts w:ascii="Liberation Serif" w:hAnsi="Liberation Serif" w:cs="Liberation Serif"/>
          <w:sz w:val="24"/>
          <w:szCs w:val="24"/>
        </w:rPr>
        <w:t xml:space="preserve"> 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Согласно </w:t>
      </w:r>
      <w:hyperlink r:id="rId7" w:history="1">
        <w:r w:rsidRPr="008A363E">
          <w:rPr>
            <w:rFonts w:ascii="Liberation Serif" w:hAnsi="Liberation Serif" w:cs="Liberation Serif"/>
            <w:sz w:val="24"/>
            <w:szCs w:val="24"/>
          </w:rPr>
          <w:t>пункту 1 части 1 статьи 29.2</w:t>
        </w:r>
      </w:hyperlink>
      <w:r w:rsidRPr="008A363E">
        <w:rPr>
          <w:rFonts w:ascii="Liberation Serif" w:hAnsi="Liberation Serif" w:cs="Liberation Serif"/>
          <w:sz w:val="24"/>
          <w:szCs w:val="24"/>
        </w:rPr>
        <w:t xml:space="preserve"> КоАП РФ должностное лицо, на рассмотрение которого передано дело об административном правонарушении, не может рассматривать дело в случае, если это лицо является родственником лица, в отношении которого ведется производство по делу </w:t>
      </w:r>
      <w:r w:rsidR="00752BD5" w:rsidRPr="008A363E">
        <w:rPr>
          <w:rFonts w:ascii="Liberation Serif" w:hAnsi="Liberation Serif" w:cs="Liberation Serif"/>
          <w:sz w:val="24"/>
          <w:szCs w:val="24"/>
        </w:rPr>
        <w:br/>
      </w:r>
      <w:r w:rsidRPr="008A363E">
        <w:rPr>
          <w:rFonts w:ascii="Liberation Serif" w:hAnsi="Liberation Serif" w:cs="Liberation Serif"/>
          <w:sz w:val="24"/>
          <w:szCs w:val="24"/>
        </w:rPr>
        <w:t xml:space="preserve">об административном правонарушении. При таких обстоятельствах должностное лицо </w:t>
      </w:r>
      <w:r w:rsidR="00752BD5" w:rsidRPr="008A363E">
        <w:rPr>
          <w:rFonts w:ascii="Liberation Serif" w:hAnsi="Liberation Serif" w:cs="Liberation Serif"/>
          <w:sz w:val="24"/>
          <w:szCs w:val="24"/>
        </w:rPr>
        <w:br/>
      </w:r>
      <w:r w:rsidRPr="008A363E">
        <w:rPr>
          <w:rFonts w:ascii="Liberation Serif" w:hAnsi="Liberation Serif" w:cs="Liberation Serif"/>
          <w:sz w:val="24"/>
          <w:szCs w:val="24"/>
        </w:rPr>
        <w:t xml:space="preserve">в соответствии со </w:t>
      </w:r>
      <w:hyperlink r:id="rId8" w:history="1">
        <w:r w:rsidRPr="008A363E">
          <w:rPr>
            <w:rFonts w:ascii="Liberation Serif" w:hAnsi="Liberation Serif" w:cs="Liberation Serif"/>
            <w:sz w:val="24"/>
            <w:szCs w:val="24"/>
          </w:rPr>
          <w:t>статьей 29.3</w:t>
        </w:r>
      </w:hyperlink>
      <w:r w:rsidRPr="008A363E">
        <w:rPr>
          <w:rFonts w:ascii="Liberation Serif" w:hAnsi="Liberation Serif" w:cs="Liberation Serif"/>
          <w:sz w:val="24"/>
          <w:szCs w:val="24"/>
        </w:rPr>
        <w:t xml:space="preserve"> КоАП РФ обязано заявить самоотвод. В материалах дела отсутствуют доказательства того, Б.Г.</w:t>
      </w:r>
      <w:r w:rsidR="00846731" w:rsidRPr="008A363E">
        <w:rPr>
          <w:rFonts w:ascii="Liberation Serif" w:hAnsi="Liberation Serif" w:cs="Liberation Serif"/>
          <w:sz w:val="24"/>
          <w:szCs w:val="24"/>
        </w:rPr>
        <w:t xml:space="preserve"> </w:t>
      </w:r>
      <w:r w:rsidRPr="008A363E">
        <w:rPr>
          <w:rFonts w:ascii="Liberation Serif" w:hAnsi="Liberation Serif" w:cs="Liberation Serif"/>
          <w:sz w:val="24"/>
          <w:szCs w:val="24"/>
        </w:rPr>
        <w:t>при рассмотрении дел в отношении &lt;…&gt;, директором которого являлся его брат, заявлял самоотводы.</w:t>
      </w:r>
    </w:p>
    <w:p w:rsidR="008151E9" w:rsidRPr="008A363E" w:rsidRDefault="008151E9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>Таким образом, отсутствие уведомления со стороны истца о возникшем конфликте интересов, не привлечение им к административной ответственности должностного лица, приходящегося ему родным братом, свидетельствует о его личной заинтересованности, о чем правильно указано в решении суда первой инстанции.</w:t>
      </w:r>
    </w:p>
    <w:p w:rsidR="008151E9" w:rsidRPr="008A363E" w:rsidRDefault="008151E9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 xml:space="preserve">Суд первой инстанции пришел к обоснованному выводу о том, что при проведении проверок в 2016, 2017 и 2018 годах в отношении организации, директором которого является его брат, истцом не был уведомлен действовавший в указанный период начальник Управления, являвшийся его непосредственным руководителем, который, в случае доведения до него подобной информации, обязан был предпринять меры по предотвращению конфликта интересов. </w:t>
      </w:r>
    </w:p>
    <w:p w:rsidR="008151E9" w:rsidRPr="008A363E" w:rsidRDefault="008151E9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 xml:space="preserve">Анкета при приеме на службу, заполненная истцом и содержащая в себе его анкетные данные и данные его близких родственников с приведением, в том числе, их места работы, само по себе не свидетельствует об уведомлении истцом представителя нанимателя о конфликте интересов. Сообщение о конфликте интересов производится путем оформления уведомления. Приведение в анкете каких-либо сведений, требующих доведения до работодателя в особо оговоренной форме (в виде отдельного письменного заявления), не является надлежащей формой исполнения обязанности работника по </w:t>
      </w:r>
      <w:r w:rsidR="00C5183F" w:rsidRPr="008A363E">
        <w:rPr>
          <w:rFonts w:ascii="Liberation Serif" w:hAnsi="Liberation Serif" w:cs="Liberation Serif"/>
          <w:sz w:val="24"/>
          <w:szCs w:val="24"/>
        </w:rPr>
        <w:t>недопущению конфликта интересов.</w:t>
      </w:r>
    </w:p>
    <w:p w:rsidR="008151E9" w:rsidRPr="008A363E" w:rsidRDefault="00306ADA" w:rsidP="00C5183F">
      <w:pPr>
        <w:pStyle w:val="ConsPlusNormal"/>
        <w:ind w:firstLine="709"/>
        <w:jc w:val="both"/>
        <w:rPr>
          <w:rFonts w:ascii="Liberation Serif" w:eastAsiaTheme="majorEastAsia" w:hAnsi="Liberation Serif" w:cs="Liberation Serif"/>
          <w:b/>
          <w:sz w:val="24"/>
          <w:szCs w:val="24"/>
        </w:rPr>
      </w:pPr>
      <w:r w:rsidRPr="008A363E">
        <w:rPr>
          <w:rFonts w:ascii="Liberation Serif" w:hAnsi="Liberation Serif" w:cs="Liberation Serif"/>
          <w:b/>
          <w:sz w:val="24"/>
          <w:szCs w:val="24"/>
        </w:rPr>
        <w:t>Решение</w:t>
      </w:r>
      <w:r w:rsidR="00752BD5" w:rsidRPr="008A363E">
        <w:rPr>
          <w:rFonts w:ascii="Liberation Serif" w:hAnsi="Liberation Serif" w:cs="Liberation Serif"/>
          <w:b/>
          <w:sz w:val="24"/>
          <w:szCs w:val="24"/>
        </w:rPr>
        <w:t xml:space="preserve">: </w:t>
      </w:r>
      <w:proofErr w:type="gramStart"/>
      <w:r w:rsidR="00DE7772" w:rsidRPr="008A363E">
        <w:rPr>
          <w:rFonts w:ascii="Liberation Serif" w:hAnsi="Liberation Serif" w:cs="Liberation Serif"/>
          <w:sz w:val="24"/>
          <w:szCs w:val="24"/>
        </w:rPr>
        <w:t>В</w:t>
      </w:r>
      <w:proofErr w:type="gramEnd"/>
      <w:r w:rsidR="00DE7772" w:rsidRPr="008A363E">
        <w:rPr>
          <w:rFonts w:ascii="Liberation Serif" w:hAnsi="Liberation Serif" w:cs="Liberation Serif"/>
          <w:sz w:val="24"/>
          <w:szCs w:val="24"/>
        </w:rPr>
        <w:t xml:space="preserve"> удовлетворении требования истца отказано</w:t>
      </w:r>
      <w:r w:rsidR="00C5183F" w:rsidRPr="008A363E">
        <w:rPr>
          <w:rFonts w:ascii="Liberation Serif" w:hAnsi="Liberation Serif" w:cs="Liberation Serif"/>
          <w:sz w:val="24"/>
          <w:szCs w:val="24"/>
        </w:rPr>
        <w:t>. А</w:t>
      </w:r>
      <w:r w:rsidR="008151E9" w:rsidRPr="008A363E">
        <w:rPr>
          <w:rFonts w:ascii="Liberation Serif" w:hAnsi="Liberation Serif" w:cs="Liberation Serif"/>
          <w:sz w:val="24"/>
          <w:szCs w:val="24"/>
        </w:rPr>
        <w:t>пелляционное определение отмен</w:t>
      </w:r>
      <w:r w:rsidR="00F04D22" w:rsidRPr="008A363E">
        <w:rPr>
          <w:rFonts w:ascii="Liberation Serif" w:hAnsi="Liberation Serif" w:cs="Liberation Serif"/>
          <w:sz w:val="24"/>
          <w:szCs w:val="24"/>
        </w:rPr>
        <w:t xml:space="preserve">ено, </w:t>
      </w:r>
      <w:r w:rsidR="00F75327" w:rsidRPr="008A363E">
        <w:rPr>
          <w:rFonts w:ascii="Liberation Serif" w:hAnsi="Liberation Serif" w:cs="Liberation Serif"/>
          <w:sz w:val="24"/>
          <w:szCs w:val="24"/>
        </w:rPr>
        <w:t xml:space="preserve">решение </w:t>
      </w:r>
      <w:r w:rsidR="00752BD5" w:rsidRPr="008A363E">
        <w:rPr>
          <w:rFonts w:ascii="Liberation Serif" w:hAnsi="Liberation Serif" w:cs="Liberation Serif"/>
          <w:sz w:val="24"/>
          <w:szCs w:val="24"/>
        </w:rPr>
        <w:t>суда первой инстанции</w:t>
      </w:r>
      <w:r w:rsidR="00F04D22" w:rsidRPr="008A363E">
        <w:rPr>
          <w:rFonts w:ascii="Liberation Serif" w:hAnsi="Liberation Serif" w:cs="Liberation Serif"/>
          <w:sz w:val="24"/>
          <w:szCs w:val="24"/>
        </w:rPr>
        <w:t xml:space="preserve"> оставлено в силе.</w:t>
      </w:r>
      <w:r w:rsidR="008151E9" w:rsidRPr="008A363E">
        <w:rPr>
          <w:rFonts w:ascii="Liberation Serif" w:hAnsi="Liberation Serif" w:cs="Liberation Serif"/>
          <w:b/>
          <w:sz w:val="24"/>
          <w:szCs w:val="24"/>
        </w:rPr>
        <w:br w:type="page"/>
      </w:r>
    </w:p>
    <w:p w:rsidR="000A4ED1" w:rsidRPr="008A363E" w:rsidRDefault="00B60FA2" w:rsidP="00C5183F">
      <w:pPr>
        <w:pStyle w:val="1"/>
        <w:spacing w:before="0" w:line="240" w:lineRule="auto"/>
        <w:jc w:val="center"/>
        <w:rPr>
          <w:rFonts w:ascii="Liberation Serif" w:hAnsi="Liberation Serif" w:cs="Liberation Serif"/>
          <w:b/>
          <w:color w:val="auto"/>
          <w:sz w:val="24"/>
          <w:szCs w:val="24"/>
        </w:rPr>
      </w:pPr>
      <w:bookmarkStart w:id="2" w:name="_Toc42502781"/>
      <w:r w:rsidRPr="008A363E">
        <w:rPr>
          <w:rFonts w:ascii="Liberation Serif" w:hAnsi="Liberation Serif" w:cs="Liberation Serif"/>
          <w:b/>
          <w:color w:val="auto"/>
          <w:sz w:val="24"/>
          <w:szCs w:val="24"/>
        </w:rPr>
        <w:lastRenderedPageBreak/>
        <w:t>Определение Третьего кассационного суда общей юрисдикции</w:t>
      </w:r>
      <w:r w:rsidR="00AA79B3" w:rsidRPr="008A363E">
        <w:rPr>
          <w:rFonts w:ascii="Liberation Serif" w:hAnsi="Liberation Serif" w:cs="Liberation Serif"/>
          <w:b/>
          <w:color w:val="auto"/>
          <w:sz w:val="24"/>
          <w:szCs w:val="24"/>
        </w:rPr>
        <w:br/>
      </w:r>
      <w:r w:rsidR="000A4ED1" w:rsidRPr="008A363E">
        <w:rPr>
          <w:rFonts w:ascii="Liberation Serif" w:hAnsi="Liberation Serif" w:cs="Liberation Serif"/>
          <w:b/>
          <w:color w:val="auto"/>
          <w:sz w:val="24"/>
          <w:szCs w:val="24"/>
        </w:rPr>
        <w:t>от 15 января 2020 г</w:t>
      </w:r>
      <w:r w:rsidR="00D779B5" w:rsidRPr="008A363E">
        <w:rPr>
          <w:rFonts w:ascii="Liberation Serif" w:hAnsi="Liberation Serif" w:cs="Liberation Serif"/>
          <w:b/>
          <w:color w:val="auto"/>
          <w:sz w:val="24"/>
          <w:szCs w:val="24"/>
        </w:rPr>
        <w:t>ода</w:t>
      </w:r>
      <w:bookmarkEnd w:id="2"/>
      <w:r w:rsidR="000A4ED1" w:rsidRPr="008A363E">
        <w:rPr>
          <w:rFonts w:ascii="Liberation Serif" w:hAnsi="Liberation Serif" w:cs="Liberation Serif"/>
          <w:b/>
          <w:color w:val="auto"/>
          <w:sz w:val="24"/>
          <w:szCs w:val="24"/>
        </w:rPr>
        <w:t xml:space="preserve"> </w:t>
      </w:r>
    </w:p>
    <w:p w:rsidR="000A4ED1" w:rsidRPr="008A363E" w:rsidRDefault="000A4ED1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9B192E" w:rsidRPr="008A363E" w:rsidRDefault="000A4ED1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 xml:space="preserve">Судебная коллегия рассмотрела гражданское дело по иску П. к Департаменту лесного комплекса </w:t>
      </w:r>
      <w:r w:rsidR="00C52FD9" w:rsidRPr="008A363E">
        <w:rPr>
          <w:rFonts w:ascii="Liberation Serif" w:hAnsi="Liberation Serif" w:cs="Liberation Serif"/>
          <w:sz w:val="24"/>
          <w:szCs w:val="24"/>
        </w:rPr>
        <w:t xml:space="preserve">&lt;…&gt; </w:t>
      </w:r>
      <w:r w:rsidR="00E52CF6" w:rsidRPr="008A363E">
        <w:rPr>
          <w:rFonts w:ascii="Liberation Serif" w:hAnsi="Liberation Serif" w:cs="Liberation Serif"/>
          <w:sz w:val="24"/>
          <w:szCs w:val="24"/>
        </w:rPr>
        <w:t xml:space="preserve">(далее – Департамент) </w:t>
      </w:r>
      <w:r w:rsidR="0011791D" w:rsidRPr="008A363E">
        <w:rPr>
          <w:rFonts w:ascii="Liberation Serif" w:hAnsi="Liberation Serif" w:cs="Liberation Serif"/>
          <w:sz w:val="24"/>
          <w:szCs w:val="24"/>
        </w:rPr>
        <w:t>об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 отмене распоряжени</w:t>
      </w:r>
      <w:r w:rsidR="0011791D" w:rsidRPr="008A363E">
        <w:rPr>
          <w:rFonts w:ascii="Liberation Serif" w:hAnsi="Liberation Serif" w:cs="Liberation Serif"/>
          <w:sz w:val="24"/>
          <w:szCs w:val="24"/>
        </w:rPr>
        <w:t>я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 об увольнении</w:t>
      </w:r>
      <w:r w:rsidR="009B192E" w:rsidRPr="008A363E">
        <w:rPr>
          <w:rFonts w:ascii="Liberation Serif" w:hAnsi="Liberation Serif" w:cs="Liberation Serif"/>
          <w:sz w:val="24"/>
          <w:szCs w:val="24"/>
        </w:rPr>
        <w:t>.</w:t>
      </w:r>
    </w:p>
    <w:p w:rsidR="000A4ED1" w:rsidRPr="008A363E" w:rsidRDefault="00FF6172" w:rsidP="00FF6172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>П. проходил гражданскую службу в территориально</w:t>
      </w:r>
      <w:r w:rsidR="00A6342E" w:rsidRPr="008A363E">
        <w:rPr>
          <w:rFonts w:ascii="Liberation Serif" w:hAnsi="Liberation Serif" w:cs="Liberation Serif"/>
          <w:sz w:val="24"/>
          <w:szCs w:val="24"/>
        </w:rPr>
        <w:t>м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 отдел</w:t>
      </w:r>
      <w:r w:rsidR="00A6342E" w:rsidRPr="008A363E">
        <w:rPr>
          <w:rFonts w:ascii="Liberation Serif" w:hAnsi="Liberation Serif" w:cs="Liberation Serif"/>
          <w:sz w:val="24"/>
          <w:szCs w:val="24"/>
        </w:rPr>
        <w:t>е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 Департамента </w:t>
      </w:r>
      <w:r w:rsidR="00E52CF6" w:rsidRPr="008A363E">
        <w:rPr>
          <w:rFonts w:ascii="Liberation Serif" w:hAnsi="Liberation Serif" w:cs="Liberation Serif"/>
          <w:sz w:val="24"/>
          <w:szCs w:val="24"/>
        </w:rPr>
        <w:t xml:space="preserve">(далее – </w:t>
      </w:r>
      <w:r w:rsidRPr="008A363E">
        <w:rPr>
          <w:rFonts w:ascii="Liberation Serif" w:hAnsi="Liberation Serif" w:cs="Liberation Serif"/>
          <w:sz w:val="24"/>
          <w:szCs w:val="24"/>
        </w:rPr>
        <w:t>О</w:t>
      </w:r>
      <w:r w:rsidR="00E52CF6" w:rsidRPr="008A363E">
        <w:rPr>
          <w:rFonts w:ascii="Liberation Serif" w:hAnsi="Liberation Serif" w:cs="Liberation Serif"/>
          <w:sz w:val="24"/>
          <w:szCs w:val="24"/>
        </w:rPr>
        <w:t xml:space="preserve">тдел). </w:t>
      </w:r>
      <w:r w:rsidR="00C21D9A" w:rsidRPr="008A363E">
        <w:rPr>
          <w:rFonts w:ascii="Liberation Serif" w:hAnsi="Liberation Serif" w:cs="Liberation Serif"/>
          <w:sz w:val="24"/>
          <w:szCs w:val="24"/>
        </w:rPr>
        <w:t xml:space="preserve">Проверкой установлено, что </w:t>
      </w:r>
      <w:r w:rsidR="000A4ED1" w:rsidRPr="008A363E">
        <w:rPr>
          <w:rFonts w:ascii="Liberation Serif" w:hAnsi="Liberation Serif" w:cs="Liberation Serif"/>
          <w:sz w:val="24"/>
          <w:szCs w:val="24"/>
        </w:rPr>
        <w:t xml:space="preserve">П. обратился в </w:t>
      </w:r>
      <w:r w:rsidR="00A6342E" w:rsidRPr="008A363E">
        <w:rPr>
          <w:rFonts w:ascii="Liberation Serif" w:hAnsi="Liberation Serif" w:cs="Liberation Serif"/>
          <w:sz w:val="24"/>
          <w:szCs w:val="24"/>
        </w:rPr>
        <w:t>О</w:t>
      </w:r>
      <w:r w:rsidR="000A4ED1" w:rsidRPr="008A363E">
        <w:rPr>
          <w:rFonts w:ascii="Liberation Serif" w:hAnsi="Liberation Serif" w:cs="Liberation Serif"/>
          <w:sz w:val="24"/>
          <w:szCs w:val="24"/>
        </w:rPr>
        <w:t>тдел через МФЦ с заявлением о заключении договора купли-продажи лесных насаждений для граждан</w:t>
      </w:r>
      <w:r w:rsidR="00A6342E" w:rsidRPr="008A363E">
        <w:rPr>
          <w:rFonts w:ascii="Liberation Serif" w:hAnsi="Liberation Serif" w:cs="Liberation Serif"/>
          <w:sz w:val="24"/>
          <w:szCs w:val="24"/>
        </w:rPr>
        <w:t xml:space="preserve"> (далее – договор)</w:t>
      </w:r>
      <w:r w:rsidR="00DE7772" w:rsidRPr="008A363E">
        <w:rPr>
          <w:rFonts w:ascii="Liberation Serif" w:hAnsi="Liberation Serif" w:cs="Liberation Serif"/>
          <w:sz w:val="24"/>
          <w:szCs w:val="24"/>
        </w:rPr>
        <w:t xml:space="preserve"> как утративший единственное жилье в результате пожара</w:t>
      </w:r>
      <w:r w:rsidR="000A4ED1" w:rsidRPr="008A363E">
        <w:rPr>
          <w:rFonts w:ascii="Liberation Serif" w:hAnsi="Liberation Serif" w:cs="Liberation Serif"/>
          <w:sz w:val="24"/>
          <w:szCs w:val="24"/>
        </w:rPr>
        <w:t>.</w:t>
      </w:r>
    </w:p>
    <w:p w:rsidR="000A4ED1" w:rsidRPr="008A363E" w:rsidRDefault="000A4ED1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>В силу должностного регламента П. осуществля</w:t>
      </w:r>
      <w:r w:rsidR="00DE7772" w:rsidRPr="008A363E">
        <w:rPr>
          <w:rFonts w:ascii="Liberation Serif" w:hAnsi="Liberation Serif" w:cs="Liberation Serif"/>
          <w:sz w:val="24"/>
          <w:szCs w:val="24"/>
        </w:rPr>
        <w:t xml:space="preserve">л 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прием и учет заявлений </w:t>
      </w:r>
      <w:r w:rsidR="00A6342E" w:rsidRPr="008A363E">
        <w:rPr>
          <w:rFonts w:ascii="Liberation Serif" w:hAnsi="Liberation Serif" w:cs="Liberation Serif"/>
          <w:sz w:val="24"/>
          <w:szCs w:val="24"/>
        </w:rPr>
        <w:t xml:space="preserve">о заключении договоров </w:t>
      </w:r>
      <w:r w:rsidRPr="008A363E">
        <w:rPr>
          <w:rFonts w:ascii="Liberation Serif" w:hAnsi="Liberation Serif" w:cs="Liberation Serif"/>
          <w:sz w:val="24"/>
          <w:szCs w:val="24"/>
        </w:rPr>
        <w:t>от граждан</w:t>
      </w:r>
      <w:r w:rsidR="00DE7772" w:rsidRPr="008A363E">
        <w:rPr>
          <w:rFonts w:ascii="Liberation Serif" w:hAnsi="Liberation Serif" w:cs="Liberation Serif"/>
          <w:sz w:val="24"/>
          <w:szCs w:val="24"/>
        </w:rPr>
        <w:t xml:space="preserve">, подготовку уведомлений, их учет, отправку уведомлений </w:t>
      </w:r>
      <w:r w:rsidR="00DE7772" w:rsidRPr="008A363E">
        <w:rPr>
          <w:rFonts w:ascii="Liberation Serif" w:hAnsi="Liberation Serif" w:cs="Liberation Serif"/>
          <w:sz w:val="24"/>
          <w:szCs w:val="24"/>
        </w:rPr>
        <w:br/>
        <w:t>и непосредственное уведомление граждан о принятом решении; подготовку и учет договоров.</w:t>
      </w:r>
      <w:r w:rsidR="00A6342E" w:rsidRPr="008A363E">
        <w:rPr>
          <w:rFonts w:ascii="Liberation Serif" w:hAnsi="Liberation Serif" w:cs="Liberation Serif"/>
          <w:sz w:val="24"/>
          <w:szCs w:val="24"/>
        </w:rPr>
        <w:t xml:space="preserve"> </w:t>
      </w:r>
      <w:r w:rsidR="00DE7772" w:rsidRPr="008A363E">
        <w:rPr>
          <w:rFonts w:ascii="Liberation Serif" w:hAnsi="Liberation Serif" w:cs="Liberation Serif"/>
          <w:sz w:val="24"/>
          <w:szCs w:val="24"/>
        </w:rPr>
        <w:br/>
      </w:r>
      <w:r w:rsidRPr="008A363E">
        <w:rPr>
          <w:rFonts w:ascii="Liberation Serif" w:hAnsi="Liberation Serif" w:cs="Liberation Serif"/>
          <w:sz w:val="24"/>
          <w:szCs w:val="24"/>
        </w:rPr>
        <w:t>На основании доверенно</w:t>
      </w:r>
      <w:r w:rsidR="00C21D9A" w:rsidRPr="008A363E">
        <w:rPr>
          <w:rFonts w:ascii="Liberation Serif" w:hAnsi="Liberation Serif" w:cs="Liberation Serif"/>
          <w:sz w:val="24"/>
          <w:szCs w:val="24"/>
        </w:rPr>
        <w:t xml:space="preserve">сти 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П. наделен полномочиями принимать и подписывать решение </w:t>
      </w:r>
      <w:r w:rsidR="00DE7772" w:rsidRPr="008A363E">
        <w:rPr>
          <w:rFonts w:ascii="Liberation Serif" w:hAnsi="Liberation Serif" w:cs="Liberation Serif"/>
          <w:sz w:val="24"/>
          <w:szCs w:val="24"/>
        </w:rPr>
        <w:br/>
      </w:r>
      <w:r w:rsidRPr="008A363E">
        <w:rPr>
          <w:rFonts w:ascii="Liberation Serif" w:hAnsi="Liberation Serif" w:cs="Liberation Serif"/>
          <w:sz w:val="24"/>
          <w:szCs w:val="24"/>
        </w:rPr>
        <w:t>о подготовке договора, решение об отказе в заключении договора, подписывать</w:t>
      </w:r>
      <w:r w:rsidR="00C21D9A" w:rsidRPr="008A363E">
        <w:rPr>
          <w:rFonts w:ascii="Liberation Serif" w:hAnsi="Liberation Serif" w:cs="Liberation Serif"/>
          <w:sz w:val="24"/>
          <w:szCs w:val="24"/>
        </w:rPr>
        <w:t xml:space="preserve"> </w:t>
      </w:r>
      <w:r w:rsidRPr="008A363E">
        <w:rPr>
          <w:rFonts w:ascii="Liberation Serif" w:hAnsi="Liberation Serif" w:cs="Liberation Serif"/>
          <w:sz w:val="24"/>
          <w:szCs w:val="24"/>
        </w:rPr>
        <w:t>договоры.</w:t>
      </w:r>
    </w:p>
    <w:p w:rsidR="000A4ED1" w:rsidRPr="008A363E" w:rsidRDefault="000A4ED1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>Поступившее заявление П. было рассмотрено им же самим, и принято решение об отказе самому себе в заключении договора. Соответствующая виза и подпись П. имеется на заявлении.</w:t>
      </w:r>
    </w:p>
    <w:p w:rsidR="00C62079" w:rsidRPr="008A363E" w:rsidRDefault="00A6342E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>Таким образом,</w:t>
      </w:r>
      <w:r w:rsidR="000A4ED1" w:rsidRPr="008A363E">
        <w:rPr>
          <w:rFonts w:ascii="Liberation Serif" w:hAnsi="Liberation Serif" w:cs="Liberation Serif"/>
          <w:sz w:val="24"/>
          <w:szCs w:val="24"/>
        </w:rPr>
        <w:t xml:space="preserve"> П. выполнил функции по предоставлению государственной услуги </w:t>
      </w:r>
      <w:r w:rsidRPr="008A363E">
        <w:rPr>
          <w:rFonts w:ascii="Liberation Serif" w:hAnsi="Liberation Serif" w:cs="Liberation Serif"/>
          <w:sz w:val="24"/>
          <w:szCs w:val="24"/>
        </w:rPr>
        <w:br/>
      </w:r>
      <w:r w:rsidR="000A4ED1" w:rsidRPr="008A363E">
        <w:rPr>
          <w:rFonts w:ascii="Liberation Serif" w:hAnsi="Liberation Serif" w:cs="Liberation Serif"/>
          <w:sz w:val="24"/>
          <w:szCs w:val="24"/>
        </w:rPr>
        <w:t xml:space="preserve">по заключению договора </w:t>
      </w:r>
      <w:r w:rsidRPr="008A363E">
        <w:rPr>
          <w:rFonts w:ascii="Liberation Serif" w:hAnsi="Liberation Serif" w:cs="Liberation Serif"/>
          <w:sz w:val="24"/>
          <w:szCs w:val="24"/>
        </w:rPr>
        <w:t>в отношении самого себя</w:t>
      </w:r>
      <w:r w:rsidR="000A4ED1" w:rsidRPr="008A363E">
        <w:rPr>
          <w:rFonts w:ascii="Liberation Serif" w:hAnsi="Liberation Serif" w:cs="Liberation Serif"/>
          <w:sz w:val="24"/>
          <w:szCs w:val="24"/>
        </w:rPr>
        <w:t xml:space="preserve"> и не сообщил представителю нанимателя </w:t>
      </w:r>
      <w:r w:rsidRPr="008A363E">
        <w:rPr>
          <w:rFonts w:ascii="Liberation Serif" w:hAnsi="Liberation Serif" w:cs="Liberation Serif"/>
          <w:sz w:val="24"/>
          <w:szCs w:val="24"/>
        </w:rPr>
        <w:br/>
      </w:r>
      <w:r w:rsidR="000A4ED1" w:rsidRPr="008A363E">
        <w:rPr>
          <w:rFonts w:ascii="Liberation Serif" w:hAnsi="Liberation Serif" w:cs="Liberation Serif"/>
          <w:sz w:val="24"/>
          <w:szCs w:val="24"/>
        </w:rPr>
        <w:t>о личной заинтересованности при исполнении должностных обязанностей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. </w:t>
      </w:r>
    </w:p>
    <w:p w:rsidR="00BA4B70" w:rsidRPr="008A363E" w:rsidRDefault="00A6342E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>С</w:t>
      </w:r>
      <w:r w:rsidR="000A4ED1" w:rsidRPr="008A363E">
        <w:rPr>
          <w:rFonts w:ascii="Liberation Serif" w:hAnsi="Liberation Serif" w:cs="Liberation Serif"/>
          <w:sz w:val="24"/>
          <w:szCs w:val="24"/>
        </w:rPr>
        <w:t xml:space="preserve">уд первой инстанции пришел к выводу о наличии у работодателя законных оснований для расторжения служебного контракта с </w:t>
      </w:r>
      <w:r w:rsidRPr="008A363E">
        <w:rPr>
          <w:rFonts w:ascii="Liberation Serif" w:hAnsi="Liberation Serif" w:cs="Liberation Serif"/>
          <w:sz w:val="24"/>
          <w:szCs w:val="24"/>
        </w:rPr>
        <w:t>П</w:t>
      </w:r>
      <w:r w:rsidR="000A4ED1" w:rsidRPr="008A363E">
        <w:rPr>
          <w:rFonts w:ascii="Liberation Serif" w:hAnsi="Liberation Serif" w:cs="Liberation Serif"/>
          <w:sz w:val="24"/>
          <w:szCs w:val="24"/>
        </w:rPr>
        <w:t>.</w:t>
      </w:r>
      <w:r w:rsidR="00711CAF" w:rsidRPr="008A363E">
        <w:rPr>
          <w:rFonts w:ascii="Liberation Serif" w:hAnsi="Liberation Serif" w:cs="Liberation Serif"/>
          <w:sz w:val="24"/>
          <w:szCs w:val="24"/>
        </w:rPr>
        <w:t xml:space="preserve"> </w:t>
      </w:r>
    </w:p>
    <w:p w:rsidR="00711CAF" w:rsidRPr="008A363E" w:rsidRDefault="000A4ED1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>Вместе с тем, учитывая</w:t>
      </w:r>
      <w:r w:rsidR="00DE7772" w:rsidRPr="008A363E">
        <w:rPr>
          <w:rFonts w:ascii="Liberation Serif" w:hAnsi="Liberation Serif" w:cs="Liberation Serif"/>
          <w:sz w:val="24"/>
          <w:szCs w:val="24"/>
        </w:rPr>
        <w:t xml:space="preserve"> положительную характеристику П.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, </w:t>
      </w:r>
      <w:r w:rsidR="00DE7772" w:rsidRPr="008A363E">
        <w:rPr>
          <w:rFonts w:ascii="Liberation Serif" w:hAnsi="Liberation Serif" w:cs="Liberation Serif"/>
          <w:sz w:val="24"/>
          <w:szCs w:val="24"/>
        </w:rPr>
        <w:t xml:space="preserve">а также тот факт, </w:t>
      </w:r>
      <w:r w:rsidR="00BA4B70" w:rsidRPr="008A363E">
        <w:rPr>
          <w:rFonts w:ascii="Liberation Serif" w:hAnsi="Liberation Serif" w:cs="Liberation Serif"/>
          <w:sz w:val="24"/>
          <w:szCs w:val="24"/>
        </w:rPr>
        <w:br/>
      </w:r>
      <w:r w:rsidRPr="008A363E">
        <w:rPr>
          <w:rFonts w:ascii="Liberation Serif" w:hAnsi="Liberation Serif" w:cs="Liberation Serif"/>
          <w:sz w:val="24"/>
          <w:szCs w:val="24"/>
        </w:rPr>
        <w:t xml:space="preserve">что процедура оказания услуги принятия решения о подготовке договора фактически не была начата, суд апелляционной инстанции пришел к выводу, что примененное к П. взыскание в виде увольнения не соответствует степени коррупционной опасности совершенного проступка. </w:t>
      </w:r>
    </w:p>
    <w:p w:rsidR="00BA4B70" w:rsidRPr="008A363E" w:rsidRDefault="000A4ED1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 xml:space="preserve">Судебная коллегия </w:t>
      </w:r>
      <w:r w:rsidR="00DE7772" w:rsidRPr="008A363E">
        <w:rPr>
          <w:rFonts w:ascii="Liberation Serif" w:hAnsi="Liberation Serif" w:cs="Liberation Serif"/>
          <w:sz w:val="24"/>
          <w:szCs w:val="24"/>
        </w:rPr>
        <w:t xml:space="preserve">не согласилась с выводами суда апелляционной инстанции. </w:t>
      </w:r>
      <w:r w:rsidR="00BA4B70" w:rsidRPr="008A363E">
        <w:rPr>
          <w:rFonts w:ascii="Liberation Serif" w:hAnsi="Liberation Serif" w:cs="Liberation Serif"/>
          <w:sz w:val="24"/>
          <w:szCs w:val="24"/>
        </w:rPr>
        <w:t xml:space="preserve">Выводы суда первой инстанции о наличии у работодателя законных оснований для расторжения с П. служебного контракта в связи с утратой доверия, основаны на установленных по делу фактических обстоятельствах дела, нормах действующего гражданского законодательства, и не вызывают сомнений в законности. Обстоятельства дела, установленные судом первой инстанции, и соответствующие им выводы суда первой инстанции не опровергнуты истцом </w:t>
      </w:r>
      <w:r w:rsidR="00BA4B70" w:rsidRPr="008A363E">
        <w:rPr>
          <w:rFonts w:ascii="Liberation Serif" w:hAnsi="Liberation Serif" w:cs="Liberation Serif"/>
          <w:sz w:val="24"/>
          <w:szCs w:val="24"/>
        </w:rPr>
        <w:br/>
        <w:t>в ходе судебного разбирательства, в том числе и в суде апелляционной инстанции.</w:t>
      </w:r>
    </w:p>
    <w:p w:rsidR="00DE7772" w:rsidRPr="008A363E" w:rsidRDefault="00DE7772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>Кроме того, ссылаясь на то, что П. положительно характеризуется, суд апелляционной инстанции не указал</w:t>
      </w:r>
      <w:r w:rsidR="00BA4B70" w:rsidRPr="008A363E">
        <w:rPr>
          <w:rFonts w:ascii="Liberation Serif" w:hAnsi="Liberation Serif" w:cs="Liberation Serif"/>
          <w:sz w:val="24"/>
          <w:szCs w:val="24"/>
        </w:rPr>
        <w:t>,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 из каких представленных в материалы дела доказательств следуют такие обстоятельства.</w:t>
      </w:r>
    </w:p>
    <w:p w:rsidR="000A4ED1" w:rsidRPr="008A363E" w:rsidRDefault="00306ADA" w:rsidP="00DE7772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b/>
          <w:sz w:val="24"/>
          <w:szCs w:val="24"/>
        </w:rPr>
        <w:t>Решение</w:t>
      </w:r>
      <w:r w:rsidR="00DE7772" w:rsidRPr="008A363E">
        <w:rPr>
          <w:rFonts w:ascii="Liberation Serif" w:hAnsi="Liberation Serif" w:cs="Liberation Serif"/>
          <w:b/>
          <w:sz w:val="24"/>
          <w:szCs w:val="24"/>
        </w:rPr>
        <w:t xml:space="preserve">: </w:t>
      </w:r>
      <w:proofErr w:type="gramStart"/>
      <w:r w:rsidR="00DE7772" w:rsidRPr="008A363E">
        <w:rPr>
          <w:rFonts w:ascii="Liberation Serif" w:hAnsi="Liberation Serif" w:cs="Liberation Serif"/>
          <w:sz w:val="24"/>
          <w:szCs w:val="24"/>
        </w:rPr>
        <w:t>В</w:t>
      </w:r>
      <w:proofErr w:type="gramEnd"/>
      <w:r w:rsidR="00DE7772" w:rsidRPr="008A363E">
        <w:rPr>
          <w:rFonts w:ascii="Liberation Serif" w:hAnsi="Liberation Serif" w:cs="Liberation Serif"/>
          <w:sz w:val="24"/>
          <w:szCs w:val="24"/>
        </w:rPr>
        <w:t xml:space="preserve"> удовлетворении требования истца отказано. Апелляционное определение отменено, решение суда первой инстанции оставлено в силе.</w:t>
      </w:r>
    </w:p>
    <w:p w:rsidR="000A4ED1" w:rsidRPr="008A363E" w:rsidRDefault="000A4ED1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9F5F52" w:rsidRPr="008A363E" w:rsidRDefault="009F5F52" w:rsidP="00C5183F">
      <w:pPr>
        <w:spacing w:line="240" w:lineRule="auto"/>
        <w:rPr>
          <w:rFonts w:ascii="Liberation Serif" w:eastAsia="Times New Roman" w:hAnsi="Liberation Serif" w:cs="Liberation Serif"/>
          <w:b/>
          <w:sz w:val="24"/>
          <w:szCs w:val="24"/>
          <w:lang w:eastAsia="ru-RU"/>
        </w:rPr>
      </w:pPr>
      <w:r w:rsidRPr="008A363E">
        <w:rPr>
          <w:rFonts w:ascii="Liberation Serif" w:hAnsi="Liberation Serif" w:cs="Liberation Serif"/>
          <w:sz w:val="24"/>
          <w:szCs w:val="24"/>
        </w:rPr>
        <w:br w:type="page"/>
      </w:r>
    </w:p>
    <w:p w:rsidR="009F5F52" w:rsidRPr="008A363E" w:rsidRDefault="009F5F52" w:rsidP="00C5183F">
      <w:pPr>
        <w:pStyle w:val="1"/>
        <w:spacing w:before="0" w:line="240" w:lineRule="auto"/>
        <w:jc w:val="center"/>
        <w:rPr>
          <w:rFonts w:ascii="Liberation Serif" w:hAnsi="Liberation Serif" w:cs="Liberation Serif"/>
          <w:b/>
          <w:color w:val="auto"/>
          <w:sz w:val="24"/>
          <w:szCs w:val="24"/>
        </w:rPr>
      </w:pPr>
      <w:bookmarkStart w:id="3" w:name="_Toc42502782"/>
      <w:r w:rsidRPr="008A363E">
        <w:rPr>
          <w:rFonts w:ascii="Liberation Serif" w:hAnsi="Liberation Serif" w:cs="Liberation Serif"/>
          <w:b/>
          <w:color w:val="auto"/>
          <w:sz w:val="24"/>
          <w:szCs w:val="24"/>
        </w:rPr>
        <w:lastRenderedPageBreak/>
        <w:t>Определение Девятого кассационного суда общей юрисдикции</w:t>
      </w:r>
      <w:r w:rsidR="001872C6" w:rsidRPr="008A363E">
        <w:rPr>
          <w:rFonts w:ascii="Liberation Serif" w:hAnsi="Liberation Serif" w:cs="Liberation Serif"/>
          <w:b/>
          <w:color w:val="auto"/>
          <w:sz w:val="24"/>
          <w:szCs w:val="24"/>
        </w:rPr>
        <w:br/>
      </w:r>
      <w:r w:rsidRPr="008A363E">
        <w:rPr>
          <w:rFonts w:ascii="Liberation Serif" w:hAnsi="Liberation Serif" w:cs="Liberation Serif"/>
          <w:b/>
          <w:color w:val="auto"/>
          <w:sz w:val="24"/>
          <w:szCs w:val="24"/>
        </w:rPr>
        <w:t>от 16 января 2020 г</w:t>
      </w:r>
      <w:r w:rsidR="000E2A93" w:rsidRPr="008A363E">
        <w:rPr>
          <w:rFonts w:ascii="Liberation Serif" w:hAnsi="Liberation Serif" w:cs="Liberation Serif"/>
          <w:b/>
          <w:color w:val="auto"/>
          <w:sz w:val="24"/>
          <w:szCs w:val="24"/>
        </w:rPr>
        <w:t>ода</w:t>
      </w:r>
      <w:bookmarkEnd w:id="3"/>
      <w:r w:rsidRPr="008A363E">
        <w:rPr>
          <w:rFonts w:ascii="Liberation Serif" w:hAnsi="Liberation Serif" w:cs="Liberation Serif"/>
          <w:b/>
          <w:color w:val="auto"/>
          <w:sz w:val="24"/>
          <w:szCs w:val="24"/>
        </w:rPr>
        <w:t xml:space="preserve"> </w:t>
      </w:r>
    </w:p>
    <w:p w:rsidR="009F5F52" w:rsidRPr="008A363E" w:rsidRDefault="009F5F52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9F5F52" w:rsidRPr="008A363E" w:rsidRDefault="009F5F52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 xml:space="preserve">Судебная коллегия рассмотрела гражданское дело по иску А.Н. к Управлению Министерства юстиции Российской Федерации по &lt;…&gt; области (далее – Управление) </w:t>
      </w:r>
      <w:r w:rsidR="00C51921" w:rsidRPr="008A363E">
        <w:rPr>
          <w:rFonts w:ascii="Liberation Serif" w:hAnsi="Liberation Serif" w:cs="Liberation Serif"/>
          <w:sz w:val="24"/>
          <w:szCs w:val="24"/>
        </w:rPr>
        <w:br/>
      </w:r>
      <w:r w:rsidRPr="008A363E">
        <w:rPr>
          <w:rFonts w:ascii="Liberation Serif" w:hAnsi="Liberation Serif" w:cs="Liberation Serif"/>
          <w:sz w:val="24"/>
          <w:szCs w:val="24"/>
        </w:rPr>
        <w:t>о признании незаконным приказа о применении дисциплинарного взыскания.</w:t>
      </w:r>
    </w:p>
    <w:p w:rsidR="009F5F52" w:rsidRPr="008A363E" w:rsidRDefault="009F5F52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 xml:space="preserve">А.Н. замещает должность </w:t>
      </w:r>
      <w:r w:rsidR="00E02C30" w:rsidRPr="008A363E">
        <w:rPr>
          <w:rFonts w:ascii="Liberation Serif" w:hAnsi="Liberation Serif" w:cs="Liberation Serif"/>
          <w:sz w:val="24"/>
          <w:szCs w:val="24"/>
        </w:rPr>
        <w:t>гражданской службы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 в Управлении. Супруг А.Н. получил статус адвоката, о чем в 2016 году А.Н. поставила в известность работодателя, из ее должностных обязанностей были исключены все полномочия и должностные обязанности,</w:t>
      </w:r>
      <w:r w:rsidR="00E02C30" w:rsidRPr="008A363E">
        <w:rPr>
          <w:rFonts w:ascii="Liberation Serif" w:hAnsi="Liberation Serif" w:cs="Liberation Serif"/>
          <w:sz w:val="24"/>
          <w:szCs w:val="24"/>
        </w:rPr>
        <w:t xml:space="preserve"> относящиеся в сфере адвокатуры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. Начиная с 2016 года, ежегодно она предоставляла сведения о своих доходах и о доходах своего супруга, указывая при этом его статус адвоката. </w:t>
      </w:r>
    </w:p>
    <w:p w:rsidR="009F5F52" w:rsidRPr="008A363E" w:rsidRDefault="009F5F52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>В августе 2018 года в должностные обязанности А.Н. вновь были включены обязанности, связанные с деятельностью управления по оказанию гражданам бесплатной юридической помощи на время замещения отсутствующего работника</w:t>
      </w:r>
      <w:r w:rsidR="00E02C30" w:rsidRPr="008A363E">
        <w:rPr>
          <w:rFonts w:ascii="Liberation Serif" w:hAnsi="Liberation Serif" w:cs="Liberation Serif"/>
          <w:sz w:val="24"/>
          <w:szCs w:val="24"/>
        </w:rPr>
        <w:t xml:space="preserve">. 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Об этом она уведомила начальника отдела, со слов которой указанное было доведено до сведения заместителя начальника Управления. Каких-либо мер по ее обращению принято не было, она была назначена участником мероприятия «День оказания правовой помощи детям», однако никаких распорядительных функций, решений или действий, способных привести к конфликту интересов, не совершала. </w:t>
      </w:r>
    </w:p>
    <w:p w:rsidR="009F5F52" w:rsidRPr="008A363E" w:rsidRDefault="00E02C30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>П</w:t>
      </w:r>
      <w:r w:rsidR="009F5F52" w:rsidRPr="008A363E">
        <w:rPr>
          <w:rFonts w:ascii="Liberation Serif" w:hAnsi="Liberation Serif" w:cs="Liberation Serif"/>
          <w:sz w:val="24"/>
          <w:szCs w:val="24"/>
        </w:rPr>
        <w:t>ри выполнении обязанностей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 </w:t>
      </w:r>
      <w:r w:rsidR="009F5F52" w:rsidRPr="008A363E">
        <w:rPr>
          <w:rFonts w:ascii="Liberation Serif" w:hAnsi="Liberation Serif" w:cs="Liberation Serif"/>
          <w:sz w:val="24"/>
          <w:szCs w:val="24"/>
        </w:rPr>
        <w:t xml:space="preserve">временного отсутствующего 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специалиста А.Н. обязана </w:t>
      </w:r>
      <w:r w:rsidR="009F5F52" w:rsidRPr="008A363E">
        <w:rPr>
          <w:rFonts w:ascii="Liberation Serif" w:hAnsi="Liberation Serif" w:cs="Liberation Serif"/>
          <w:sz w:val="24"/>
          <w:szCs w:val="24"/>
        </w:rPr>
        <w:t>работать с гражданами, в том числе путем направления их для бесплатной юридической помощи к адвокатам, принимать жалобы на их действия. Поскольку ее супруг имеет право оказывать такую помощь</w:t>
      </w:r>
      <w:r w:rsidRPr="008A363E">
        <w:rPr>
          <w:rFonts w:ascii="Liberation Serif" w:hAnsi="Liberation Serif" w:cs="Liberation Serif"/>
          <w:sz w:val="24"/>
          <w:szCs w:val="24"/>
        </w:rPr>
        <w:t>,</w:t>
      </w:r>
      <w:r w:rsidR="009F5F52" w:rsidRPr="008A363E">
        <w:rPr>
          <w:rFonts w:ascii="Liberation Serif" w:hAnsi="Liberation Serif" w:cs="Liberation Serif"/>
          <w:sz w:val="24"/>
          <w:szCs w:val="24"/>
        </w:rPr>
        <w:t xml:space="preserve"> она имеет возможность рекомендовать обратиться к нему, при наличии жалобы на его действия не принять мер для ее фиксации. Изложенное ведет к возможному конфликту интересов, в связи с чем истец была привлечена к ответственности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 в виде выговора</w:t>
      </w:r>
      <w:r w:rsidR="009F5F52" w:rsidRPr="008A363E">
        <w:rPr>
          <w:rFonts w:ascii="Liberation Serif" w:hAnsi="Liberation Serif" w:cs="Liberation Serif"/>
          <w:sz w:val="24"/>
          <w:szCs w:val="24"/>
        </w:rPr>
        <w:t>.</w:t>
      </w:r>
    </w:p>
    <w:p w:rsidR="00E02C30" w:rsidRPr="008A363E" w:rsidRDefault="009F5F52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 xml:space="preserve">Отклоняя доводы истца о том, что она поставила в известность ответчика о статусе супруга в 2016 году устным порядком, суд указал, что </w:t>
      </w:r>
      <w:r w:rsidR="00E02C30" w:rsidRPr="008A363E">
        <w:rPr>
          <w:rFonts w:ascii="Liberation Serif" w:hAnsi="Liberation Serif" w:cs="Liberation Serif"/>
          <w:sz w:val="24"/>
          <w:szCs w:val="24"/>
        </w:rPr>
        <w:t xml:space="preserve">порядок уведомления о возникновении личной заинтересованности при исполнении должностных обязанностей, которая может привести к конфликту интересов, и форма уведомления установлены правовым актом Минюста. 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Уведомление оформляется гражданским служащим в письменном виде, передается лично либо направляется посредством почтовой связи. </w:t>
      </w:r>
      <w:r w:rsidR="00E02C30" w:rsidRPr="008A363E">
        <w:rPr>
          <w:rFonts w:ascii="Liberation Serif" w:hAnsi="Liberation Serif" w:cs="Liberation Serif"/>
          <w:sz w:val="24"/>
          <w:szCs w:val="24"/>
        </w:rPr>
        <w:t>При этом не имеет значения, возникла ли личная заинтересованность при исполнении должностных обязанностей либо нет, поскольку законодательство обязывает гражданского служащего уведомить нанимателя даже в случае возможности возникновения личной заинтересованности.</w:t>
      </w:r>
    </w:p>
    <w:p w:rsidR="009F5F52" w:rsidRPr="008A363E" w:rsidRDefault="009F5F52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>Судом установлено, что А.Н. уведомления в установленном порядке на имя нанимателя не подавала. Тот факт, что супруг А.Н. не обращался с заявлением об оплате оказанных юридических услуг правового значения не имеет.</w:t>
      </w:r>
      <w:r w:rsidR="00E02C30" w:rsidRPr="008A363E">
        <w:rPr>
          <w:rFonts w:ascii="Liberation Serif" w:hAnsi="Liberation Serif" w:cs="Liberation Serif"/>
          <w:sz w:val="24"/>
          <w:szCs w:val="24"/>
        </w:rPr>
        <w:t xml:space="preserve"> </w:t>
      </w:r>
      <w:r w:rsidRPr="008A363E">
        <w:rPr>
          <w:rFonts w:ascii="Liberation Serif" w:hAnsi="Liberation Serif" w:cs="Liberation Serif"/>
          <w:sz w:val="24"/>
          <w:szCs w:val="24"/>
        </w:rPr>
        <w:t>Отклоняя доводы истца о том, что работодателю было известно о том, что супруг А.Н. является адвокатом, суд указал, что указанное не освобождает гражданского служащего от обязанности в письменной форме уведомить об этом нанимателя, который</w:t>
      </w:r>
      <w:r w:rsidR="00E02C30" w:rsidRPr="008A363E">
        <w:rPr>
          <w:rFonts w:ascii="Liberation Serif" w:hAnsi="Liberation Serif" w:cs="Liberation Serif"/>
          <w:sz w:val="24"/>
          <w:szCs w:val="24"/>
        </w:rPr>
        <w:t xml:space="preserve"> </w:t>
      </w:r>
      <w:r w:rsidRPr="008A363E">
        <w:rPr>
          <w:rFonts w:ascii="Liberation Serif" w:hAnsi="Liberation Serif" w:cs="Liberation Serif"/>
          <w:sz w:val="24"/>
          <w:szCs w:val="24"/>
        </w:rPr>
        <w:t>передает уведомление на рассмотрение в</w:t>
      </w:r>
      <w:r w:rsidR="00E02C30" w:rsidRPr="008A363E">
        <w:rPr>
          <w:rFonts w:ascii="Liberation Serif" w:hAnsi="Liberation Serif" w:cs="Liberation Serif"/>
          <w:sz w:val="24"/>
          <w:szCs w:val="24"/>
        </w:rPr>
        <w:t xml:space="preserve"> </w:t>
      </w:r>
      <w:r w:rsidRPr="008A363E">
        <w:rPr>
          <w:rFonts w:ascii="Liberation Serif" w:hAnsi="Liberation Serif" w:cs="Liberation Serif"/>
          <w:sz w:val="24"/>
          <w:szCs w:val="24"/>
        </w:rPr>
        <w:t>комиссию.</w:t>
      </w:r>
    </w:p>
    <w:p w:rsidR="009F5F52" w:rsidRPr="008A363E" w:rsidRDefault="00E02C30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>С</w:t>
      </w:r>
      <w:r w:rsidR="009F5F52" w:rsidRPr="008A363E">
        <w:rPr>
          <w:rFonts w:ascii="Liberation Serif" w:hAnsi="Liberation Serif" w:cs="Liberation Serif"/>
          <w:sz w:val="24"/>
          <w:szCs w:val="24"/>
        </w:rPr>
        <w:t>уд установил, что примененный вид дисциплинарного взыскания соразмерен тяжести совершенного проступка и обстоятельствам, при которых он был совершен</w:t>
      </w:r>
      <w:r w:rsidRPr="008A363E">
        <w:rPr>
          <w:rFonts w:ascii="Liberation Serif" w:hAnsi="Liberation Serif" w:cs="Liberation Serif"/>
          <w:sz w:val="24"/>
          <w:szCs w:val="24"/>
        </w:rPr>
        <w:t>. Выговор</w:t>
      </w:r>
      <w:r w:rsidR="009F5F52" w:rsidRPr="008A363E">
        <w:rPr>
          <w:rFonts w:ascii="Liberation Serif" w:hAnsi="Liberation Serif" w:cs="Liberation Serif"/>
          <w:sz w:val="24"/>
          <w:szCs w:val="24"/>
        </w:rPr>
        <w:t xml:space="preserve"> соответствует последствиям совершенного истцом проступка, поскольку такие действия умаляют авторитет федерального органа исполнительной власти, а также государственной власти, вызывают сомнения в объективности, справедливости и беспристрастности государственного гражданского служащего, способствуют формированию не доверительного отношения к федеральному органу исполнительной власти и государственной власти в целом.</w:t>
      </w:r>
    </w:p>
    <w:p w:rsidR="00B25E69" w:rsidRPr="008A363E" w:rsidRDefault="00306ADA" w:rsidP="00932BEC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b/>
          <w:sz w:val="24"/>
          <w:szCs w:val="24"/>
        </w:rPr>
        <w:t>Решение</w:t>
      </w:r>
      <w:r w:rsidR="00E02C30" w:rsidRPr="008A363E">
        <w:rPr>
          <w:rFonts w:ascii="Liberation Serif" w:hAnsi="Liberation Serif" w:cs="Liberation Serif"/>
          <w:b/>
          <w:sz w:val="24"/>
          <w:szCs w:val="24"/>
        </w:rPr>
        <w:t xml:space="preserve">: </w:t>
      </w:r>
      <w:r w:rsidR="00932BEC" w:rsidRPr="008A363E">
        <w:rPr>
          <w:rFonts w:ascii="Liberation Serif" w:hAnsi="Liberation Serif" w:cs="Liberation Serif"/>
          <w:sz w:val="24"/>
          <w:szCs w:val="24"/>
        </w:rPr>
        <w:t>Применение меры ответственности правомерно</w:t>
      </w:r>
      <w:r w:rsidR="009F5F52" w:rsidRPr="008A363E">
        <w:rPr>
          <w:rFonts w:ascii="Liberation Serif" w:hAnsi="Liberation Serif" w:cs="Liberation Serif"/>
          <w:sz w:val="24"/>
          <w:szCs w:val="24"/>
        </w:rPr>
        <w:t>. Решени</w:t>
      </w:r>
      <w:r w:rsidR="00E02C30" w:rsidRPr="008A363E">
        <w:rPr>
          <w:rFonts w:ascii="Liberation Serif" w:hAnsi="Liberation Serif" w:cs="Liberation Serif"/>
          <w:sz w:val="24"/>
          <w:szCs w:val="24"/>
        </w:rPr>
        <w:t>е суда первой инстанции и апелляционное определение оставлены в силе, кассационная жалоба истца – без удовлетворения.</w:t>
      </w:r>
      <w:r w:rsidR="00B25E69" w:rsidRPr="008A363E">
        <w:rPr>
          <w:rFonts w:ascii="Liberation Serif" w:hAnsi="Liberation Serif" w:cs="Liberation Serif"/>
          <w:sz w:val="24"/>
          <w:szCs w:val="24"/>
        </w:rPr>
        <w:br w:type="page"/>
      </w:r>
    </w:p>
    <w:p w:rsidR="003374A3" w:rsidRPr="008A363E" w:rsidRDefault="003374A3" w:rsidP="00C5183F">
      <w:pPr>
        <w:pStyle w:val="1"/>
        <w:spacing w:before="0" w:line="240" w:lineRule="auto"/>
        <w:jc w:val="center"/>
        <w:rPr>
          <w:rFonts w:ascii="Liberation Serif" w:hAnsi="Liberation Serif" w:cs="Liberation Serif"/>
          <w:b/>
          <w:color w:val="auto"/>
          <w:sz w:val="24"/>
          <w:szCs w:val="24"/>
        </w:rPr>
      </w:pPr>
      <w:bookmarkStart w:id="4" w:name="_Toc42502783"/>
      <w:r w:rsidRPr="008A363E">
        <w:rPr>
          <w:rFonts w:ascii="Liberation Serif" w:hAnsi="Liberation Serif" w:cs="Liberation Serif"/>
          <w:b/>
          <w:color w:val="auto"/>
          <w:sz w:val="24"/>
          <w:szCs w:val="24"/>
        </w:rPr>
        <w:lastRenderedPageBreak/>
        <w:t>Определение Первого кассационного суда общей юрисдикции</w:t>
      </w:r>
      <w:r w:rsidRPr="008A363E">
        <w:rPr>
          <w:rFonts w:ascii="Liberation Serif" w:hAnsi="Liberation Serif" w:cs="Liberation Serif"/>
          <w:b/>
          <w:color w:val="auto"/>
          <w:sz w:val="24"/>
          <w:szCs w:val="24"/>
        </w:rPr>
        <w:br/>
        <w:t>от 20 января 2020 года</w:t>
      </w:r>
      <w:bookmarkEnd w:id="4"/>
      <w:r w:rsidRPr="008A363E">
        <w:rPr>
          <w:rFonts w:ascii="Liberation Serif" w:hAnsi="Liberation Serif" w:cs="Liberation Serif"/>
          <w:b/>
          <w:color w:val="auto"/>
          <w:sz w:val="24"/>
          <w:szCs w:val="24"/>
        </w:rPr>
        <w:t xml:space="preserve"> </w:t>
      </w:r>
    </w:p>
    <w:p w:rsidR="003374A3" w:rsidRPr="008A363E" w:rsidRDefault="003374A3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3374A3" w:rsidRPr="008A363E" w:rsidRDefault="003374A3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>Судебная коллегия рассмотрела гражданское дело по иску С. к Инспекции ФНС России &lt;…&gt; (далее – Инспекция ФНС) по кассационной жалобе С. о восстановлении на работе.</w:t>
      </w:r>
    </w:p>
    <w:p w:rsidR="003374A3" w:rsidRPr="008A363E" w:rsidRDefault="003374A3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 xml:space="preserve">С 2006 года С. проходила государственную гражданскую службу в отделе камеральных проверок Инспекции ФНС. </w:t>
      </w:r>
      <w:r w:rsidR="00C51921" w:rsidRPr="008A363E">
        <w:rPr>
          <w:rFonts w:ascii="Liberation Serif" w:hAnsi="Liberation Serif" w:cs="Liberation Serif"/>
          <w:sz w:val="24"/>
          <w:szCs w:val="24"/>
        </w:rPr>
        <w:t>В 2019 году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 С. освобождена от занимаемой должности по п. 1 ч. 2 </w:t>
      </w:r>
      <w:r w:rsidRPr="008A363E">
        <w:rPr>
          <w:rFonts w:ascii="Liberation Serif" w:hAnsi="Liberation Serif" w:cs="Liberation Serif"/>
          <w:sz w:val="24"/>
          <w:szCs w:val="24"/>
        </w:rPr>
        <w:br/>
        <w:t>ст. 59</w:t>
      </w:r>
      <w:r w:rsidRPr="008A363E">
        <w:rPr>
          <w:rFonts w:ascii="Liberation Serif" w:hAnsi="Liberation Serif" w:cs="Liberation Serif"/>
          <w:sz w:val="24"/>
          <w:szCs w:val="24"/>
          <w:vertAlign w:val="superscript"/>
        </w:rPr>
        <w:t>2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 Федерального закона от 27 июля 2004 года № 79-ФЗ «О государственной службе Российской Федерации» (далее – Федеральный закон №79-ФЗ). Основанием послужили результаты служебной проверки, проведенной работодателем в связи с поступившей </w:t>
      </w:r>
      <w:r w:rsidRPr="008A363E">
        <w:rPr>
          <w:rFonts w:ascii="Liberation Serif" w:hAnsi="Liberation Serif" w:cs="Liberation Serif"/>
          <w:sz w:val="24"/>
          <w:szCs w:val="24"/>
        </w:rPr>
        <w:br/>
        <w:t xml:space="preserve">из Следственного отдела по &lt;…&gt; города &lt;…&gt; СУ СК России по &lt;…&gt; области (далее –  следственный отдел) информации о совершении С. коррупционных правонарушений </w:t>
      </w:r>
      <w:r w:rsidRPr="008A363E">
        <w:rPr>
          <w:rFonts w:ascii="Liberation Serif" w:hAnsi="Liberation Serif" w:cs="Liberation Serif"/>
          <w:sz w:val="24"/>
          <w:szCs w:val="24"/>
        </w:rPr>
        <w:br/>
        <w:t xml:space="preserve">и возбуждении в отношении нее уголовного дела, в рамках которого С. были даны признательные показания о проведении мероприятий налогового контроля в отношении организаций – налогоплательщиков, являющихся клиентами ООО &lt;…&gt;, которым общество оказывало бухгалтерские услуги, услуги по предоставлению налоговой отчетности, где учредителем </w:t>
      </w:r>
      <w:r w:rsidR="00C51921" w:rsidRPr="008A363E">
        <w:rPr>
          <w:rFonts w:ascii="Liberation Serif" w:hAnsi="Liberation Serif" w:cs="Liberation Serif"/>
          <w:sz w:val="24"/>
          <w:szCs w:val="24"/>
        </w:rPr>
        <w:br/>
      </w:r>
      <w:r w:rsidRPr="008A363E">
        <w:rPr>
          <w:rFonts w:ascii="Liberation Serif" w:hAnsi="Liberation Serif" w:cs="Liberation Serif"/>
          <w:sz w:val="24"/>
          <w:szCs w:val="24"/>
        </w:rPr>
        <w:t>и директором является подруга истца Д., а сотрудником родная сестра Ч.</w:t>
      </w:r>
    </w:p>
    <w:p w:rsidR="003374A3" w:rsidRPr="008A363E" w:rsidRDefault="003374A3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 xml:space="preserve">Разрешая спор, судебные инстанции исходили из установления факта непринятия истцом мер по предотвращению и урегулированию конфликта интересов. </w:t>
      </w:r>
    </w:p>
    <w:p w:rsidR="003374A3" w:rsidRPr="008A363E" w:rsidRDefault="003374A3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 xml:space="preserve">Порядок и сроки применения взыскания за коррупционные правонарушения, установленные </w:t>
      </w:r>
      <w:hyperlink r:id="rId9" w:history="1">
        <w:r w:rsidRPr="008A363E">
          <w:rPr>
            <w:rFonts w:ascii="Liberation Serif" w:hAnsi="Liberation Serif" w:cs="Liberation Serif"/>
            <w:sz w:val="24"/>
            <w:szCs w:val="24"/>
          </w:rPr>
          <w:t>ст. 59</w:t>
        </w:r>
        <w:r w:rsidRPr="008A363E">
          <w:rPr>
            <w:rFonts w:ascii="Liberation Serif" w:hAnsi="Liberation Serif" w:cs="Liberation Serif"/>
            <w:sz w:val="24"/>
            <w:szCs w:val="24"/>
            <w:vertAlign w:val="superscript"/>
          </w:rPr>
          <w:t>3</w:t>
        </w:r>
      </w:hyperlink>
      <w:r w:rsidRPr="008A363E">
        <w:rPr>
          <w:rFonts w:ascii="Liberation Serif" w:hAnsi="Liberation Serif" w:cs="Liberation Serif"/>
          <w:sz w:val="24"/>
          <w:szCs w:val="24"/>
        </w:rPr>
        <w:t xml:space="preserve"> Федерального закона № 79-ФЗ, ответчиком соблюдены, учитывая, что представление следственного отдела получено представителем Инспекции ФНС 12.10.2018, назначено проведение проверки, которая завершена 29.12.2018, С. была привлечена </w:t>
      </w:r>
      <w:r w:rsidRPr="008A363E">
        <w:rPr>
          <w:rFonts w:ascii="Liberation Serif" w:hAnsi="Liberation Serif" w:cs="Liberation Serif"/>
          <w:sz w:val="24"/>
          <w:szCs w:val="24"/>
        </w:rPr>
        <w:br/>
        <w:t>к ответственности 18.01.2019, срок применения взыскания соблюден.</w:t>
      </w:r>
    </w:p>
    <w:p w:rsidR="003374A3" w:rsidRPr="008A363E" w:rsidRDefault="003374A3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 xml:space="preserve">Доводы кассационной жалобы С. о том, что срок привлечения к ответственности следует исчислять с момента дачи ею объяснения начальнику отдела УФНС России по &lt;…&gt; области (02.07.2018) о том, что ее подруга является директором, а родная сестра работником </w:t>
      </w:r>
      <w:r w:rsidRPr="008A363E">
        <w:rPr>
          <w:rFonts w:ascii="Liberation Serif" w:hAnsi="Liberation Serif" w:cs="Liberation Serif"/>
          <w:sz w:val="24"/>
          <w:szCs w:val="24"/>
        </w:rPr>
        <w:br/>
        <w:t>ООО &lt;…&gt;, вследствие чего данный срок работодателем нарушен, является ошибочным.</w:t>
      </w:r>
    </w:p>
    <w:p w:rsidR="003374A3" w:rsidRPr="008A363E" w:rsidRDefault="003374A3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 xml:space="preserve">Поскольку заявления о возникновении личной заинтересованности при исполнении должностных обязанностей С. на имя руководителя Инспекции ФНС не подавались, меры </w:t>
      </w:r>
      <w:r w:rsidRPr="008A363E">
        <w:rPr>
          <w:rFonts w:ascii="Liberation Serif" w:hAnsi="Liberation Serif" w:cs="Liberation Serif"/>
          <w:sz w:val="24"/>
          <w:szCs w:val="24"/>
        </w:rPr>
        <w:br/>
        <w:t>по предотвращению или урегулированию конфликта интересов не принимались, а достаточная информация о личной заинтересованности С., указывающих на конфликт интересов в Инспекции ФНС поступила от старшего следователя следственного отдела 12 октября 2018 года, срок привлечения к дисциплинарной ответственности истца со стороны ответчика соблюден.</w:t>
      </w:r>
    </w:p>
    <w:p w:rsidR="003374A3" w:rsidRPr="008A363E" w:rsidRDefault="003374A3" w:rsidP="00C51921">
      <w:pPr>
        <w:pStyle w:val="ConsPlusNormal"/>
        <w:ind w:firstLine="709"/>
        <w:jc w:val="both"/>
        <w:rPr>
          <w:rFonts w:ascii="Liberation Serif" w:hAnsi="Liberation Serif" w:cs="Liberation Serif"/>
          <w:sz w:val="2"/>
          <w:szCs w:val="2"/>
        </w:rPr>
      </w:pPr>
      <w:r w:rsidRPr="008A363E">
        <w:rPr>
          <w:rFonts w:ascii="Liberation Serif" w:hAnsi="Liberation Serif" w:cs="Liberation Serif"/>
          <w:b/>
          <w:sz w:val="24"/>
          <w:szCs w:val="24"/>
        </w:rPr>
        <w:t>Решение</w:t>
      </w:r>
      <w:r w:rsidR="00C51921" w:rsidRPr="008A363E">
        <w:rPr>
          <w:rFonts w:ascii="Liberation Serif" w:hAnsi="Liberation Serif" w:cs="Liberation Serif"/>
          <w:b/>
          <w:sz w:val="24"/>
          <w:szCs w:val="24"/>
        </w:rPr>
        <w:t xml:space="preserve">: </w:t>
      </w:r>
      <w:r w:rsidR="00C51921" w:rsidRPr="008A363E">
        <w:rPr>
          <w:rFonts w:ascii="Liberation Serif" w:hAnsi="Liberation Serif" w:cs="Liberation Serif"/>
          <w:sz w:val="24"/>
          <w:szCs w:val="24"/>
        </w:rPr>
        <w:t>Увольнение гражданского служащего правомерно. Решение суда первой инстанции и апелляционное определение оставлены в силе, кассационная жалоба истца – без удовлетворения.</w:t>
      </w:r>
    </w:p>
    <w:p w:rsidR="003374A3" w:rsidRPr="008A363E" w:rsidRDefault="003374A3" w:rsidP="00C5183F">
      <w:pPr>
        <w:pStyle w:val="ConsPlusNormal"/>
        <w:ind w:firstLine="709"/>
        <w:jc w:val="both"/>
        <w:rPr>
          <w:rFonts w:ascii="Liberation Serif" w:hAnsi="Liberation Serif" w:cs="Liberation Serif"/>
          <w:sz w:val="2"/>
          <w:szCs w:val="2"/>
        </w:rPr>
      </w:pPr>
    </w:p>
    <w:p w:rsidR="003374A3" w:rsidRPr="008A363E" w:rsidRDefault="003374A3" w:rsidP="00C5183F">
      <w:pPr>
        <w:spacing w:line="240" w:lineRule="auto"/>
        <w:rPr>
          <w:rFonts w:ascii="Liberation Serif" w:eastAsiaTheme="majorEastAsia" w:hAnsi="Liberation Serif" w:cs="Liberation Serif"/>
          <w:b/>
          <w:sz w:val="24"/>
          <w:szCs w:val="24"/>
        </w:rPr>
      </w:pPr>
      <w:r w:rsidRPr="008A363E">
        <w:rPr>
          <w:rFonts w:ascii="Liberation Serif" w:hAnsi="Liberation Serif" w:cs="Liberation Serif"/>
          <w:b/>
          <w:sz w:val="24"/>
          <w:szCs w:val="24"/>
        </w:rPr>
        <w:br w:type="page"/>
      </w:r>
    </w:p>
    <w:p w:rsidR="00B25E69" w:rsidRPr="008A363E" w:rsidRDefault="00B25E69" w:rsidP="00C5183F">
      <w:pPr>
        <w:pStyle w:val="1"/>
        <w:spacing w:before="0" w:line="240" w:lineRule="auto"/>
        <w:jc w:val="center"/>
        <w:rPr>
          <w:rFonts w:ascii="Liberation Serif" w:hAnsi="Liberation Serif" w:cs="Liberation Serif"/>
          <w:b/>
          <w:color w:val="auto"/>
          <w:sz w:val="24"/>
          <w:szCs w:val="24"/>
        </w:rPr>
      </w:pPr>
      <w:bookmarkStart w:id="5" w:name="_Toc42502784"/>
      <w:r w:rsidRPr="008A363E">
        <w:rPr>
          <w:rFonts w:ascii="Liberation Serif" w:hAnsi="Liberation Serif" w:cs="Liberation Serif"/>
          <w:b/>
          <w:color w:val="auto"/>
          <w:sz w:val="24"/>
          <w:szCs w:val="24"/>
        </w:rPr>
        <w:lastRenderedPageBreak/>
        <w:t>Определение Шестого кассационного суда общей юрисдикции</w:t>
      </w:r>
      <w:r w:rsidRPr="008A363E">
        <w:rPr>
          <w:rFonts w:ascii="Liberation Serif" w:hAnsi="Liberation Serif" w:cs="Liberation Serif"/>
          <w:b/>
          <w:color w:val="auto"/>
          <w:sz w:val="24"/>
          <w:szCs w:val="24"/>
        </w:rPr>
        <w:br/>
        <w:t>от 6 февраля 2020 года</w:t>
      </w:r>
      <w:bookmarkEnd w:id="5"/>
      <w:r w:rsidRPr="008A363E">
        <w:rPr>
          <w:rFonts w:ascii="Liberation Serif" w:hAnsi="Liberation Serif" w:cs="Liberation Serif"/>
          <w:b/>
          <w:color w:val="auto"/>
          <w:sz w:val="24"/>
          <w:szCs w:val="24"/>
        </w:rPr>
        <w:t xml:space="preserve"> </w:t>
      </w:r>
    </w:p>
    <w:p w:rsidR="00B25E69" w:rsidRPr="008A363E" w:rsidRDefault="00B25E69" w:rsidP="00C5183F">
      <w:pPr>
        <w:pStyle w:val="ConsPlusNormal"/>
        <w:tabs>
          <w:tab w:val="left" w:pos="6096"/>
        </w:tabs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B25E69" w:rsidRPr="008A363E" w:rsidRDefault="00B25E69" w:rsidP="00C5183F">
      <w:pPr>
        <w:pStyle w:val="ConsPlusNormal"/>
        <w:tabs>
          <w:tab w:val="left" w:pos="6096"/>
        </w:tabs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 xml:space="preserve">Судебная коллегия рассмотрела кассационные жалобы Я.В. и Н. на решение </w:t>
      </w:r>
      <w:r w:rsidR="00650D31" w:rsidRPr="008A363E">
        <w:rPr>
          <w:rFonts w:ascii="Liberation Serif" w:hAnsi="Liberation Serif" w:cs="Liberation Serif"/>
          <w:sz w:val="24"/>
          <w:szCs w:val="24"/>
        </w:rPr>
        <w:br/>
      </w:r>
      <w:r w:rsidRPr="008A363E">
        <w:rPr>
          <w:rFonts w:ascii="Liberation Serif" w:hAnsi="Liberation Serif" w:cs="Liberation Serif"/>
          <w:sz w:val="24"/>
          <w:szCs w:val="24"/>
        </w:rPr>
        <w:t xml:space="preserve">по гражданскому делу № 2-2147/2019 по иску Я.В. к Министерству </w:t>
      </w:r>
      <w:r w:rsidR="00650D31" w:rsidRPr="008A363E">
        <w:rPr>
          <w:rFonts w:ascii="Liberation Serif" w:hAnsi="Liberation Serif" w:cs="Liberation Serif"/>
          <w:sz w:val="24"/>
          <w:szCs w:val="24"/>
        </w:rPr>
        <w:t xml:space="preserve">&lt;…&gt; </w:t>
      </w:r>
      <w:r w:rsidRPr="008A363E">
        <w:rPr>
          <w:rFonts w:ascii="Liberation Serif" w:hAnsi="Liberation Serif" w:cs="Liberation Serif"/>
          <w:sz w:val="24"/>
          <w:szCs w:val="24"/>
        </w:rPr>
        <w:t>Республики (далее – Министерство) о восстановлении на работе.</w:t>
      </w:r>
    </w:p>
    <w:p w:rsidR="00B25E69" w:rsidRPr="008A363E" w:rsidRDefault="00B25E69" w:rsidP="00C5183F">
      <w:pPr>
        <w:pStyle w:val="ConsPlusNormal"/>
        <w:tabs>
          <w:tab w:val="left" w:pos="6096"/>
        </w:tabs>
        <w:ind w:firstLine="709"/>
        <w:jc w:val="both"/>
        <w:rPr>
          <w:rFonts w:ascii="Liberation Serif" w:hAnsi="Liberation Serif" w:cs="Liberation Serif"/>
          <w:b/>
          <w:sz w:val="24"/>
          <w:szCs w:val="24"/>
        </w:rPr>
      </w:pPr>
      <w:r w:rsidRPr="008A363E">
        <w:rPr>
          <w:rFonts w:ascii="Liberation Serif" w:hAnsi="Liberation Serif" w:cs="Liberation Serif"/>
          <w:b/>
          <w:sz w:val="24"/>
          <w:szCs w:val="24"/>
        </w:rPr>
        <w:t>Обстоятельства дела</w:t>
      </w:r>
    </w:p>
    <w:p w:rsidR="00B25E69" w:rsidRPr="008A363E" w:rsidRDefault="00B25E69" w:rsidP="00C5183F">
      <w:pPr>
        <w:pStyle w:val="ConsPlusNormal"/>
        <w:tabs>
          <w:tab w:val="left" w:pos="6096"/>
        </w:tabs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 xml:space="preserve">Я.В. проходила гражданскую службу в качестве начальника финансово-экономического отдела – главного бухгалтера Министерства. Министерство осуществляет контроль за деятельностью организаций, находящихся в его ведении, включая государственные учреждения: Центр спортивной подготовки и Центр финансового обеспечения. </w:t>
      </w:r>
    </w:p>
    <w:p w:rsidR="00B25E69" w:rsidRPr="008A363E" w:rsidRDefault="00B25E69" w:rsidP="00C5183F">
      <w:pPr>
        <w:pStyle w:val="ConsPlusNormal"/>
        <w:tabs>
          <w:tab w:val="left" w:pos="6096"/>
        </w:tabs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 xml:space="preserve">Н. является сестрой Я.В. и работала в 2014 – 2015 годах в Центре спортивной подготовки, а также с 2014 года – в Центре финансового обеспечения. Осуществляла ведение бухгалтерского </w:t>
      </w:r>
      <w:r w:rsidRPr="008A363E">
        <w:rPr>
          <w:rFonts w:ascii="Liberation Serif" w:hAnsi="Liberation Serif" w:cs="Liberation Serif"/>
          <w:sz w:val="24"/>
          <w:szCs w:val="24"/>
        </w:rPr>
        <w:br/>
        <w:t>и налогового учета Центра спортивной подготовки, в том числе контроль правильности начисления заработной платы, аванса, иных выплат. На основании доверенности Н. была уполномочена подписывать финансовые (банковские, бухгалтерские, налоговые) документы Центра спортивной подготовки.</w:t>
      </w:r>
    </w:p>
    <w:p w:rsidR="00B25E69" w:rsidRPr="008A363E" w:rsidRDefault="00650D31" w:rsidP="00C5183F">
      <w:pPr>
        <w:pStyle w:val="ConsPlusNormal"/>
        <w:tabs>
          <w:tab w:val="left" w:pos="6096"/>
        </w:tabs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 xml:space="preserve">В </w:t>
      </w:r>
      <w:r w:rsidR="00B25E69" w:rsidRPr="008A363E">
        <w:rPr>
          <w:rFonts w:ascii="Liberation Serif" w:hAnsi="Liberation Serif" w:cs="Liberation Serif"/>
          <w:sz w:val="24"/>
          <w:szCs w:val="24"/>
        </w:rPr>
        <w:t xml:space="preserve">2018 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году </w:t>
      </w:r>
      <w:r w:rsidR="00B25E69" w:rsidRPr="008A363E">
        <w:rPr>
          <w:rFonts w:ascii="Liberation Serif" w:hAnsi="Liberation Serif" w:cs="Liberation Serif"/>
          <w:sz w:val="24"/>
          <w:szCs w:val="24"/>
        </w:rPr>
        <w:t>Я.В. включена в состав комиссии по проведению плановой проверки финансово-хозяйственной деятельности Центра спортивной подготовки. В программу проверки входила, в том числе, проверка работы, за которую несла ответственность Н.</w:t>
      </w:r>
    </w:p>
    <w:p w:rsidR="00B25E69" w:rsidRPr="008A363E" w:rsidRDefault="00B25E69" w:rsidP="00C5183F">
      <w:pPr>
        <w:pStyle w:val="ConsPlusNormal"/>
        <w:tabs>
          <w:tab w:val="left" w:pos="6096"/>
        </w:tabs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>Я.Л. является сыном Я.В.</w:t>
      </w:r>
      <w:r w:rsidR="00650D31" w:rsidRPr="008A363E">
        <w:rPr>
          <w:rFonts w:ascii="Liberation Serif" w:hAnsi="Liberation Serif" w:cs="Liberation Serif"/>
          <w:sz w:val="24"/>
          <w:szCs w:val="24"/>
        </w:rPr>
        <w:t>,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 в </w:t>
      </w:r>
      <w:r w:rsidR="00650D31" w:rsidRPr="008A363E">
        <w:rPr>
          <w:rFonts w:ascii="Liberation Serif" w:hAnsi="Liberation Serif" w:cs="Liberation Serif"/>
          <w:sz w:val="24"/>
          <w:szCs w:val="24"/>
        </w:rPr>
        <w:t>2015–2017 годах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 работал механиком по озвучиванию Центра спортивной подготовки и получал заработную плату, проверка правильности начисления которой входила в программу проверки.</w:t>
      </w:r>
    </w:p>
    <w:p w:rsidR="00B25E69" w:rsidRPr="008A363E" w:rsidRDefault="00B25E69" w:rsidP="00C5183F">
      <w:pPr>
        <w:pStyle w:val="ConsPlusNormal"/>
        <w:tabs>
          <w:tab w:val="left" w:pos="6096"/>
        </w:tabs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>Я.В. в соответствии с приказом Министерства входила в состав отраслевой балансовой комиссии, созданной в целях повышения эффективности управления и распоряжения государственной собственностью &lt;…&gt; Республики, контроля за деятельностью учреждений. Я.В. в 2017 и 2018 годах участвовала в заседаниях балансовой комиссии, на которых рассматривались результаты финансовой хозяйств</w:t>
      </w:r>
      <w:r w:rsidR="00650D31" w:rsidRPr="008A363E">
        <w:rPr>
          <w:rFonts w:ascii="Liberation Serif" w:hAnsi="Liberation Serif" w:cs="Liberation Serif"/>
          <w:sz w:val="24"/>
          <w:szCs w:val="24"/>
        </w:rPr>
        <w:t>енной деятельности, в том числе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 Центра спортивной подготовки и Центра финансового обеспечения, проводился анализ результатов деятельности указанных учреждений, изучалась бухгалтерская документация, ответственность за ведение которой, в том числе, несла сестра Я.В. – Н., а также подписывались экспертные заключения о финансово-хозяйственной деятельности указанных учреждений.</w:t>
      </w:r>
      <w:r w:rsidR="00650D31" w:rsidRPr="008A363E">
        <w:rPr>
          <w:rFonts w:ascii="Liberation Serif" w:hAnsi="Liberation Serif" w:cs="Liberation Serif"/>
          <w:sz w:val="24"/>
          <w:szCs w:val="24"/>
        </w:rPr>
        <w:t xml:space="preserve"> Я.В. являлась секретарем отраслевой балансовой комиссии, в связи с чем готовила экспертные заключения, подписывала протоколы заседания комиссии, на которых рассматривались итоги финансово-хозяйственной деятельности учреждений, в том числе Центра спортивной подготовки, где работали ее родственники. Участвовала в выработке рекомендаций по премированию руководителей учреждений, что подтверждается ее визой.</w:t>
      </w:r>
    </w:p>
    <w:p w:rsidR="00B25E69" w:rsidRPr="008A363E" w:rsidRDefault="00B25E69" w:rsidP="00650D31">
      <w:pPr>
        <w:pStyle w:val="ConsPlusNormal"/>
        <w:tabs>
          <w:tab w:val="left" w:pos="6096"/>
        </w:tabs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>Я.В. не уведомила работодателя о возникшем конфликте интересов (возможности его возникновения) в связи с работой в подконтрольных Министерств</w:t>
      </w:r>
      <w:r w:rsidR="00306ADA" w:rsidRPr="008A363E">
        <w:rPr>
          <w:rFonts w:ascii="Liberation Serif" w:hAnsi="Liberation Serif" w:cs="Liberation Serif"/>
          <w:sz w:val="24"/>
          <w:szCs w:val="24"/>
        </w:rPr>
        <w:t>у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 организациях ее сестры </w:t>
      </w:r>
      <w:r w:rsidRPr="008A363E">
        <w:rPr>
          <w:rFonts w:ascii="Liberation Serif" w:hAnsi="Liberation Serif" w:cs="Liberation Serif"/>
          <w:sz w:val="24"/>
          <w:szCs w:val="24"/>
        </w:rPr>
        <w:br/>
      </w:r>
      <w:r w:rsidR="00650D31" w:rsidRPr="008A363E">
        <w:rPr>
          <w:rFonts w:ascii="Liberation Serif" w:hAnsi="Liberation Serif" w:cs="Liberation Serif"/>
          <w:sz w:val="24"/>
          <w:szCs w:val="24"/>
        </w:rPr>
        <w:t>и сына</w:t>
      </w:r>
      <w:r w:rsidRPr="008A363E">
        <w:rPr>
          <w:rFonts w:ascii="Liberation Serif" w:hAnsi="Liberation Serif" w:cs="Liberation Serif"/>
          <w:sz w:val="24"/>
          <w:szCs w:val="24"/>
        </w:rPr>
        <w:t>. За совершение указанного нарушения к Я.В. применено взыскание в виде увольнения в связи с утратой доверия.</w:t>
      </w:r>
      <w:r w:rsidR="00650D31" w:rsidRPr="008A363E">
        <w:rPr>
          <w:rFonts w:ascii="Liberation Serif" w:hAnsi="Liberation Serif" w:cs="Liberation Serif"/>
          <w:sz w:val="24"/>
          <w:szCs w:val="24"/>
        </w:rPr>
        <w:t xml:space="preserve"> </w:t>
      </w:r>
      <w:r w:rsidRPr="008A363E">
        <w:rPr>
          <w:rFonts w:ascii="Liberation Serif" w:hAnsi="Liberation Serif" w:cs="Liberation Serif"/>
          <w:sz w:val="24"/>
          <w:szCs w:val="24"/>
        </w:rPr>
        <w:t xml:space="preserve">Допущенное нарушение </w:t>
      </w:r>
      <w:r w:rsidR="00650D31" w:rsidRPr="008A363E">
        <w:rPr>
          <w:rFonts w:ascii="Liberation Serif" w:hAnsi="Liberation Serif" w:cs="Liberation Serif"/>
          <w:sz w:val="24"/>
          <w:szCs w:val="24"/>
        </w:rPr>
        <w:t xml:space="preserve">Я.В. </w:t>
      </w:r>
      <w:r w:rsidRPr="008A363E">
        <w:rPr>
          <w:rFonts w:ascii="Liberation Serif" w:hAnsi="Liberation Serif" w:cs="Liberation Serif"/>
          <w:sz w:val="24"/>
          <w:szCs w:val="24"/>
        </w:rPr>
        <w:t>носит формальный состав, в связи с чем не имеет значения, вносила ли она какие-либо корректировки в акты проверки учреждений, где работала ее сестра.</w:t>
      </w:r>
    </w:p>
    <w:p w:rsidR="00B25E69" w:rsidRPr="008A363E" w:rsidRDefault="00B25E69" w:rsidP="00C5183F">
      <w:pPr>
        <w:pStyle w:val="ConsPlusNormal"/>
        <w:tabs>
          <w:tab w:val="left" w:pos="6096"/>
        </w:tabs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8A363E">
        <w:rPr>
          <w:rFonts w:ascii="Liberation Serif" w:hAnsi="Liberation Serif" w:cs="Liberation Serif"/>
          <w:sz w:val="24"/>
          <w:szCs w:val="24"/>
        </w:rPr>
        <w:t>Учитывая сокрытие истцом от работодателя на протяжении длительного времени наличия конфликта интересов, суд первой инстанции пришел к выводу, что у работодателя имелись реальные основания для утраты доверия к Я.В., то есть обоснованные сомнения в ее честности, порядочности, добросовестности, способности эффективно исполнять должностные обязанности, что является основанием для прекращения с государственным служащим государственно-служебных отношений по изложенным в оспариваемом приказе основаниям.</w:t>
      </w:r>
    </w:p>
    <w:p w:rsidR="009D3EEC" w:rsidRPr="008A363E" w:rsidRDefault="00306ADA" w:rsidP="009D3EEC">
      <w:pPr>
        <w:pStyle w:val="ConsPlusNormal"/>
        <w:tabs>
          <w:tab w:val="left" w:pos="6096"/>
        </w:tabs>
        <w:ind w:firstLine="709"/>
        <w:jc w:val="both"/>
        <w:rPr>
          <w:rFonts w:ascii="Liberation Serif" w:hAnsi="Liberation Serif" w:cs="Liberation Serif"/>
          <w:sz w:val="2"/>
          <w:szCs w:val="2"/>
        </w:rPr>
      </w:pPr>
      <w:r w:rsidRPr="008A363E">
        <w:rPr>
          <w:rFonts w:ascii="Liberation Serif" w:hAnsi="Liberation Serif" w:cs="Liberation Serif"/>
          <w:b/>
          <w:sz w:val="24"/>
          <w:szCs w:val="24"/>
        </w:rPr>
        <w:t>Решение</w:t>
      </w:r>
      <w:r w:rsidR="009D3EEC" w:rsidRPr="008A363E">
        <w:rPr>
          <w:rFonts w:ascii="Liberation Serif" w:hAnsi="Liberation Serif" w:cs="Liberation Serif"/>
          <w:b/>
          <w:sz w:val="24"/>
          <w:szCs w:val="24"/>
        </w:rPr>
        <w:t xml:space="preserve"> </w:t>
      </w:r>
      <w:r w:rsidR="009D3EEC" w:rsidRPr="008A363E">
        <w:rPr>
          <w:rFonts w:ascii="Liberation Serif" w:hAnsi="Liberation Serif" w:cs="Liberation Serif"/>
          <w:sz w:val="24"/>
          <w:szCs w:val="24"/>
        </w:rPr>
        <w:t xml:space="preserve">Увольнение гражданского служащего правомерно. Решение суда первой инстанции и апелляционное определение оставлены без изменения, кассационная жалоба </w:t>
      </w:r>
      <w:r w:rsidR="009D3EEC" w:rsidRPr="008A363E">
        <w:rPr>
          <w:rFonts w:ascii="Liberation Serif" w:hAnsi="Liberation Serif" w:cs="Liberation Serif"/>
          <w:sz w:val="24"/>
          <w:szCs w:val="24"/>
        </w:rPr>
        <w:br/>
        <w:t>истца – без удовлетворения.</w:t>
      </w:r>
    </w:p>
    <w:sectPr w:rsidR="009D3EEC" w:rsidRPr="008A363E" w:rsidSect="009F5F52">
      <w:headerReference w:type="default" r:id="rId10"/>
      <w:pgSz w:w="11906" w:h="16838"/>
      <w:pgMar w:top="1134" w:right="567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58E9" w:rsidRDefault="007E58E9" w:rsidP="009F5F52">
      <w:pPr>
        <w:spacing w:after="0" w:line="240" w:lineRule="auto"/>
      </w:pPr>
      <w:r>
        <w:separator/>
      </w:r>
    </w:p>
  </w:endnote>
  <w:endnote w:type="continuationSeparator" w:id="0">
    <w:p w:rsidR="007E58E9" w:rsidRDefault="007E58E9" w:rsidP="009F5F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58E9" w:rsidRDefault="007E58E9" w:rsidP="009F5F52">
      <w:pPr>
        <w:spacing w:after="0" w:line="240" w:lineRule="auto"/>
      </w:pPr>
      <w:r>
        <w:separator/>
      </w:r>
    </w:p>
  </w:footnote>
  <w:footnote w:type="continuationSeparator" w:id="0">
    <w:p w:rsidR="007E58E9" w:rsidRDefault="007E58E9" w:rsidP="009F5F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90768971"/>
      <w:docPartObj>
        <w:docPartGallery w:val="Page Numbers (Top of Page)"/>
        <w:docPartUnique/>
      </w:docPartObj>
    </w:sdtPr>
    <w:sdtEndPr>
      <w:rPr>
        <w:rFonts w:ascii="Liberation Serif" w:hAnsi="Liberation Serif" w:cs="Liberation Serif"/>
        <w:sz w:val="24"/>
        <w:szCs w:val="24"/>
      </w:rPr>
    </w:sdtEndPr>
    <w:sdtContent>
      <w:p w:rsidR="009F5F52" w:rsidRPr="009F5F52" w:rsidRDefault="009F5F52">
        <w:pPr>
          <w:pStyle w:val="a3"/>
          <w:jc w:val="center"/>
          <w:rPr>
            <w:rFonts w:ascii="Liberation Serif" w:hAnsi="Liberation Serif" w:cs="Liberation Serif"/>
            <w:sz w:val="24"/>
            <w:szCs w:val="24"/>
          </w:rPr>
        </w:pPr>
        <w:r w:rsidRPr="009F5F52">
          <w:rPr>
            <w:rFonts w:ascii="Liberation Serif" w:hAnsi="Liberation Serif" w:cs="Liberation Serif"/>
            <w:sz w:val="24"/>
            <w:szCs w:val="24"/>
          </w:rPr>
          <w:fldChar w:fldCharType="begin"/>
        </w:r>
        <w:r w:rsidRPr="009F5F52">
          <w:rPr>
            <w:rFonts w:ascii="Liberation Serif" w:hAnsi="Liberation Serif" w:cs="Liberation Serif"/>
            <w:sz w:val="24"/>
            <w:szCs w:val="24"/>
          </w:rPr>
          <w:instrText>PAGE   \* MERGEFORMAT</w:instrText>
        </w:r>
        <w:r w:rsidRPr="009F5F52">
          <w:rPr>
            <w:rFonts w:ascii="Liberation Serif" w:hAnsi="Liberation Serif" w:cs="Liberation Serif"/>
            <w:sz w:val="24"/>
            <w:szCs w:val="24"/>
          </w:rPr>
          <w:fldChar w:fldCharType="separate"/>
        </w:r>
        <w:r w:rsidR="009320C6">
          <w:rPr>
            <w:rFonts w:ascii="Liberation Serif" w:hAnsi="Liberation Serif" w:cs="Liberation Serif"/>
            <w:noProof/>
            <w:sz w:val="24"/>
            <w:szCs w:val="24"/>
          </w:rPr>
          <w:t>2</w:t>
        </w:r>
        <w:r w:rsidRPr="009F5F52">
          <w:rPr>
            <w:rFonts w:ascii="Liberation Serif" w:hAnsi="Liberation Serif" w:cs="Liberation Serif"/>
            <w:sz w:val="24"/>
            <w:szCs w:val="24"/>
          </w:rPr>
          <w:fldChar w:fldCharType="end"/>
        </w:r>
      </w:p>
    </w:sdtContent>
  </w:sdt>
  <w:p w:rsidR="009F5F52" w:rsidRDefault="009F5F5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ED1"/>
    <w:rsid w:val="000139E6"/>
    <w:rsid w:val="000A4ED1"/>
    <w:rsid w:val="000E2A93"/>
    <w:rsid w:val="0011791D"/>
    <w:rsid w:val="00175BE5"/>
    <w:rsid w:val="00180309"/>
    <w:rsid w:val="001872C6"/>
    <w:rsid w:val="001B0BC3"/>
    <w:rsid w:val="001B3A97"/>
    <w:rsid w:val="001B5063"/>
    <w:rsid w:val="001C7971"/>
    <w:rsid w:val="001D3C5F"/>
    <w:rsid w:val="001E2EFC"/>
    <w:rsid w:val="00206A62"/>
    <w:rsid w:val="00306ADA"/>
    <w:rsid w:val="003374A3"/>
    <w:rsid w:val="00360D97"/>
    <w:rsid w:val="003C798D"/>
    <w:rsid w:val="00410EC2"/>
    <w:rsid w:val="00412342"/>
    <w:rsid w:val="004215C6"/>
    <w:rsid w:val="004672EE"/>
    <w:rsid w:val="004C4A9E"/>
    <w:rsid w:val="004E119A"/>
    <w:rsid w:val="005100C7"/>
    <w:rsid w:val="0056435B"/>
    <w:rsid w:val="0059787E"/>
    <w:rsid w:val="005D1DCF"/>
    <w:rsid w:val="005E2A95"/>
    <w:rsid w:val="00650D31"/>
    <w:rsid w:val="006B28D2"/>
    <w:rsid w:val="00711CAF"/>
    <w:rsid w:val="007440B1"/>
    <w:rsid w:val="00752BD5"/>
    <w:rsid w:val="007D692C"/>
    <w:rsid w:val="007E58E9"/>
    <w:rsid w:val="008151E9"/>
    <w:rsid w:val="00846731"/>
    <w:rsid w:val="00875DB1"/>
    <w:rsid w:val="008A363E"/>
    <w:rsid w:val="008B1782"/>
    <w:rsid w:val="008B284C"/>
    <w:rsid w:val="008D3A98"/>
    <w:rsid w:val="009320C6"/>
    <w:rsid w:val="00932BEC"/>
    <w:rsid w:val="00947376"/>
    <w:rsid w:val="009B192E"/>
    <w:rsid w:val="009B2D0A"/>
    <w:rsid w:val="009B4A52"/>
    <w:rsid w:val="009D3EEC"/>
    <w:rsid w:val="009F5F52"/>
    <w:rsid w:val="00A059B3"/>
    <w:rsid w:val="00A6342E"/>
    <w:rsid w:val="00AA79B3"/>
    <w:rsid w:val="00B20AB6"/>
    <w:rsid w:val="00B25E69"/>
    <w:rsid w:val="00B30778"/>
    <w:rsid w:val="00B5449D"/>
    <w:rsid w:val="00B60FA2"/>
    <w:rsid w:val="00B917FB"/>
    <w:rsid w:val="00BA4B70"/>
    <w:rsid w:val="00BB3151"/>
    <w:rsid w:val="00BD6365"/>
    <w:rsid w:val="00BD6511"/>
    <w:rsid w:val="00BE2D5F"/>
    <w:rsid w:val="00C21D9A"/>
    <w:rsid w:val="00C5183F"/>
    <w:rsid w:val="00C51921"/>
    <w:rsid w:val="00C52FD9"/>
    <w:rsid w:val="00C62079"/>
    <w:rsid w:val="00CE3E2C"/>
    <w:rsid w:val="00D021D5"/>
    <w:rsid w:val="00D10338"/>
    <w:rsid w:val="00D12CF9"/>
    <w:rsid w:val="00D779B5"/>
    <w:rsid w:val="00DA5FC7"/>
    <w:rsid w:val="00DC1363"/>
    <w:rsid w:val="00DE715D"/>
    <w:rsid w:val="00DE7772"/>
    <w:rsid w:val="00E02C30"/>
    <w:rsid w:val="00E361AB"/>
    <w:rsid w:val="00E52CF6"/>
    <w:rsid w:val="00E66C48"/>
    <w:rsid w:val="00EB612D"/>
    <w:rsid w:val="00EF211D"/>
    <w:rsid w:val="00EF6427"/>
    <w:rsid w:val="00F04D22"/>
    <w:rsid w:val="00F54363"/>
    <w:rsid w:val="00F75327"/>
    <w:rsid w:val="00FF6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C1129A-A76B-45BC-8F70-94DFAA97E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D3A9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A4ED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0A4ED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0A4ED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9F5F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F5F52"/>
  </w:style>
  <w:style w:type="paragraph" w:styleId="a5">
    <w:name w:val="footer"/>
    <w:basedOn w:val="a"/>
    <w:link w:val="a6"/>
    <w:uiPriority w:val="99"/>
    <w:unhideWhenUsed/>
    <w:rsid w:val="009F5F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F5F52"/>
  </w:style>
  <w:style w:type="character" w:customStyle="1" w:styleId="10">
    <w:name w:val="Заголовок 1 Знак"/>
    <w:basedOn w:val="a0"/>
    <w:link w:val="1"/>
    <w:uiPriority w:val="9"/>
    <w:rsid w:val="008D3A9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7">
    <w:name w:val="TOC Heading"/>
    <w:basedOn w:val="1"/>
    <w:next w:val="a"/>
    <w:uiPriority w:val="39"/>
    <w:unhideWhenUsed/>
    <w:qFormat/>
    <w:rsid w:val="00AA79B3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AA79B3"/>
    <w:pPr>
      <w:spacing w:after="100"/>
    </w:pPr>
  </w:style>
  <w:style w:type="character" w:styleId="a8">
    <w:name w:val="Hyperlink"/>
    <w:basedOn w:val="a0"/>
    <w:uiPriority w:val="99"/>
    <w:unhideWhenUsed/>
    <w:rsid w:val="00AA79B3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1B0B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1B0B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7D8950DBD35D648B8BBE4496BA3E778CCBAA73501A53D29B9EBAAC331F6C5276BBEAD429181EB7565B43660780FC8D80FB9E0E1041B67E2C8l3I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E7D8950DBD35D648B8BBE4496BA3E778CCBAA73501A53D29B9EBAAC331F6C5276BBEAD429181EB7567B43660780FC8D80FB9E0E1041B67E2C8l3I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A0414AC90E7807FA305CBB9B0BA2B73C2A851C2AE844DE2F01551B60621DEB6A370866A3AF245313E7C10F1CBDF01CD3807FDA2EC8g0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6951E5-2BBA-48C3-B37C-E0BA10824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6</Pages>
  <Words>2818</Words>
  <Characters>16069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93</cp:revision>
  <cp:lastPrinted>2020-05-20T04:04:00Z</cp:lastPrinted>
  <dcterms:created xsi:type="dcterms:W3CDTF">2020-05-13T08:46:00Z</dcterms:created>
  <dcterms:modified xsi:type="dcterms:W3CDTF">2020-06-08T04:59:00Z</dcterms:modified>
</cp:coreProperties>
</file>