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314" w:rsidRDefault="00940314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940314" w:rsidRDefault="00940314">
      <w:pPr>
        <w:pStyle w:val="ConsPlusNormal"/>
        <w:jc w:val="both"/>
        <w:outlineLvl w:val="0"/>
      </w:pPr>
    </w:p>
    <w:p w:rsidR="00940314" w:rsidRDefault="00940314">
      <w:pPr>
        <w:pStyle w:val="ConsPlusTitle"/>
        <w:jc w:val="center"/>
        <w:outlineLvl w:val="0"/>
      </w:pPr>
      <w:r>
        <w:t>АППАРАТ ГУБЕРНАТОРА СВЕРДЛОВСКОЙ ОБЛАСТИ</w:t>
      </w:r>
    </w:p>
    <w:p w:rsidR="00940314" w:rsidRDefault="00940314">
      <w:pPr>
        <w:pStyle w:val="ConsPlusTitle"/>
        <w:jc w:val="center"/>
      </w:pPr>
      <w:r>
        <w:t>И ПРАВИТЕЛЬСТВА СВЕРДЛОВСКОЙ ОБЛАСТИ</w:t>
      </w:r>
    </w:p>
    <w:p w:rsidR="00940314" w:rsidRDefault="00940314">
      <w:pPr>
        <w:pStyle w:val="ConsPlusTitle"/>
        <w:jc w:val="center"/>
      </w:pPr>
    </w:p>
    <w:p w:rsidR="00940314" w:rsidRDefault="00940314">
      <w:pPr>
        <w:pStyle w:val="ConsPlusTitle"/>
        <w:jc w:val="center"/>
      </w:pPr>
      <w:r>
        <w:t>РАСПОРЯЖЕНИЕ</w:t>
      </w:r>
    </w:p>
    <w:p w:rsidR="00940314" w:rsidRDefault="00940314">
      <w:pPr>
        <w:pStyle w:val="ConsPlusTitle"/>
        <w:jc w:val="center"/>
      </w:pPr>
      <w:r>
        <w:t>от 24 декабря 2018 г. N 7-РА</w:t>
      </w:r>
    </w:p>
    <w:p w:rsidR="00940314" w:rsidRDefault="00940314">
      <w:pPr>
        <w:pStyle w:val="ConsPlusTitle"/>
        <w:jc w:val="center"/>
      </w:pPr>
    </w:p>
    <w:p w:rsidR="00940314" w:rsidRDefault="00940314">
      <w:pPr>
        <w:pStyle w:val="ConsPlusTitle"/>
        <w:jc w:val="center"/>
      </w:pPr>
      <w:r>
        <w:t>ОБ УТВЕРЖДЕНИИ ПЕРЕЧНЯ ДОЛЖНОСТЕЙ ГОСУДАРСТВЕННОЙ</w:t>
      </w:r>
    </w:p>
    <w:p w:rsidR="00940314" w:rsidRDefault="00940314">
      <w:pPr>
        <w:pStyle w:val="ConsPlusTitle"/>
        <w:jc w:val="center"/>
      </w:pPr>
      <w:r>
        <w:t>ГРАЖДАНСКОЙ СЛУЖБЫ СВЕРДЛОВСКОЙ ОБЛАСТИ В АППАРАТЕ</w:t>
      </w:r>
    </w:p>
    <w:p w:rsidR="00940314" w:rsidRDefault="00940314">
      <w:pPr>
        <w:pStyle w:val="ConsPlusTitle"/>
        <w:jc w:val="center"/>
      </w:pPr>
      <w:r>
        <w:t>ГУБЕРНАТОРА СВЕРДЛОВСКОЙ ОБЛАСТИ И ПРАВИТЕЛЬСТВА</w:t>
      </w:r>
    </w:p>
    <w:p w:rsidR="00940314" w:rsidRDefault="00940314">
      <w:pPr>
        <w:pStyle w:val="ConsPlusTitle"/>
        <w:jc w:val="center"/>
      </w:pPr>
      <w:r>
        <w:t>СВЕРДЛОВСКОЙ ОБЛАСТИ, ПРИ ЗАМЕЩЕНИИ КОТОРЫХ ГОСУДАРСТВЕННЫЕ</w:t>
      </w:r>
    </w:p>
    <w:p w:rsidR="00940314" w:rsidRDefault="00940314">
      <w:pPr>
        <w:pStyle w:val="ConsPlusTitle"/>
        <w:jc w:val="center"/>
      </w:pPr>
      <w:r>
        <w:t>ГРАЖДАНСКИЕ СЛУЖАЩИЕ СВЕРДЛОВСКОЙ ОБЛАСТИ ОБЯЗАНЫ</w:t>
      </w:r>
    </w:p>
    <w:p w:rsidR="00940314" w:rsidRDefault="00940314">
      <w:pPr>
        <w:pStyle w:val="ConsPlusTitle"/>
        <w:jc w:val="center"/>
      </w:pPr>
      <w:r>
        <w:t>ПРЕДСТАВЛЯТЬ СВЕДЕНИЯ О СВОИХ ДОХОДАХ, РАСХОДАХ,</w:t>
      </w:r>
    </w:p>
    <w:p w:rsidR="00940314" w:rsidRDefault="00940314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940314" w:rsidRDefault="00940314">
      <w:pPr>
        <w:pStyle w:val="ConsPlusTitle"/>
        <w:jc w:val="center"/>
      </w:pPr>
      <w:r>
        <w:t>А ТАКЖЕ О ДОХОДАХ, РАСХОДАХ, ОБ ИМУЩЕСТВЕ И ОБЯЗАТЕЛЬСТВАХ</w:t>
      </w:r>
    </w:p>
    <w:p w:rsidR="00940314" w:rsidRDefault="00940314">
      <w:pPr>
        <w:pStyle w:val="ConsPlusTitle"/>
        <w:jc w:val="center"/>
      </w:pPr>
      <w:r>
        <w:t>ИМУЩЕСТВЕННОГО ХАРАКТЕРА СВОИХ СУПРУГИ (СУПРУГА)</w:t>
      </w:r>
    </w:p>
    <w:p w:rsidR="00940314" w:rsidRDefault="00940314">
      <w:pPr>
        <w:pStyle w:val="ConsPlusTitle"/>
        <w:jc w:val="center"/>
      </w:pPr>
      <w:r>
        <w:t>И НЕСОВЕРШЕННОЛЕТНИХ ДЕТЕЙ</w:t>
      </w:r>
    </w:p>
    <w:p w:rsidR="00940314" w:rsidRDefault="0094031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4031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06.02.2019 </w:t>
            </w:r>
            <w:hyperlink r:id="rId5">
              <w:r>
                <w:rPr>
                  <w:color w:val="0000FF"/>
                </w:rPr>
                <w:t>N 3-РА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05.11.2019 </w:t>
            </w:r>
            <w:hyperlink r:id="rId6">
              <w:r>
                <w:rPr>
                  <w:color w:val="0000FF"/>
                </w:rPr>
                <w:t>N 33-РА</w:t>
              </w:r>
            </w:hyperlink>
            <w:r>
              <w:rPr>
                <w:color w:val="392C69"/>
              </w:rPr>
              <w:t xml:space="preserve">, от 28.12.2020 </w:t>
            </w:r>
            <w:hyperlink r:id="rId7">
              <w:r>
                <w:rPr>
                  <w:color w:val="0000FF"/>
                </w:rPr>
                <w:t>N 78-РА</w:t>
              </w:r>
            </w:hyperlink>
            <w:r>
              <w:rPr>
                <w:color w:val="392C69"/>
              </w:rPr>
              <w:t xml:space="preserve">, от 18.01.2021 </w:t>
            </w:r>
            <w:hyperlink r:id="rId8">
              <w:r>
                <w:rPr>
                  <w:color w:val="0000FF"/>
                </w:rPr>
                <w:t>N 3-РА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02.06.2021 </w:t>
            </w:r>
            <w:hyperlink r:id="rId9">
              <w:r>
                <w:rPr>
                  <w:color w:val="0000FF"/>
                </w:rPr>
                <w:t>N 18-РА</w:t>
              </w:r>
            </w:hyperlink>
            <w:r>
              <w:rPr>
                <w:color w:val="392C69"/>
              </w:rPr>
              <w:t xml:space="preserve">, от 06.12.2022 </w:t>
            </w:r>
            <w:hyperlink r:id="rId10">
              <w:r>
                <w:rPr>
                  <w:color w:val="0000FF"/>
                </w:rPr>
                <w:t>N 34-РА</w:t>
              </w:r>
            </w:hyperlink>
            <w:r>
              <w:rPr>
                <w:color w:val="392C69"/>
              </w:rPr>
              <w:t xml:space="preserve">, от 22.03.2023 </w:t>
            </w:r>
            <w:hyperlink r:id="rId11">
              <w:r>
                <w:rPr>
                  <w:color w:val="0000FF"/>
                </w:rPr>
                <w:t>N 16-РА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22.05.2023 </w:t>
            </w:r>
            <w:hyperlink r:id="rId12">
              <w:r>
                <w:rPr>
                  <w:color w:val="0000FF"/>
                </w:rPr>
                <w:t>N 18-РА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</w:tr>
    </w:tbl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ind w:firstLine="540"/>
        <w:jc w:val="both"/>
      </w:pPr>
      <w:r>
        <w:t xml:space="preserve">В соответствии с Указами Губернатора Свердловской области от 01.04.2015 </w:t>
      </w:r>
      <w:hyperlink r:id="rId13">
        <w:r>
          <w:rPr>
            <w:color w:val="0000FF"/>
          </w:rPr>
          <w:t>N 159-УГ</w:t>
        </w:r>
      </w:hyperlink>
      <w:r>
        <w:t xml:space="preserve"> "Об утверждении Перечня должностей государственной гражданской службы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детей", от 13.10.2018 </w:t>
      </w:r>
      <w:hyperlink r:id="rId14">
        <w:r>
          <w:rPr>
            <w:color w:val="0000FF"/>
          </w:rPr>
          <w:t>N 492-УГ</w:t>
        </w:r>
      </w:hyperlink>
      <w:r>
        <w:t xml:space="preserve"> "Об образовании Аппарата Губернатора Свердловской области и Правительства Свердловской области, упразднении Администрации Губернатора Свердловской области и внесении изменений в Указ Губернатора Свердловской области от 22.06.2012 N 427-УГ "О Правительстве Свердловской области и исполнительных органах государственной власти Свердловской области" и от 15.10.2018 N 505-УГ "Об Аппарате Губернатора Свердловской области и Правительства Свердловской области":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8">
        <w:r>
          <w:rPr>
            <w:color w:val="0000FF"/>
          </w:rPr>
          <w:t>Перечень</w:t>
        </w:r>
      </w:hyperlink>
      <w:r>
        <w:t xml:space="preserve"> должностей государственной гражданской службы Свердловской области в Аппарате Губернатора Свердловской области и Правительства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(прилагается).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15">
        <w:r>
          <w:rPr>
            <w:color w:val="0000FF"/>
          </w:rPr>
          <w:t>Распоряжение</w:t>
        </w:r>
      </w:hyperlink>
      <w:r>
        <w:t xml:space="preserve"> Руководителя Администрации Губернатора Свердловской области от 29.12.2016 N 25-РРАГ "Об утверждении Перечня должностей государственной гражданской службы Свердловской области в Администрации Губернатора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детей" </w:t>
      </w:r>
      <w:r>
        <w:lastRenderedPageBreak/>
        <w:t xml:space="preserve">("Официальный интернет-портал правовой информации Свердловской области" (www.pravo.gov66.ru), 2016, 30 декабря, N 11019) с изменениями, внесенными Распоряжениями Администрации Губернатора Свердловской области от 03.04.2017 </w:t>
      </w:r>
      <w:hyperlink r:id="rId16">
        <w:r>
          <w:rPr>
            <w:color w:val="0000FF"/>
          </w:rPr>
          <w:t>N 6-РАГ</w:t>
        </w:r>
      </w:hyperlink>
      <w:r>
        <w:t xml:space="preserve">, от 25.12.2017 </w:t>
      </w:r>
      <w:hyperlink r:id="rId17">
        <w:r>
          <w:rPr>
            <w:color w:val="0000FF"/>
          </w:rPr>
          <w:t>N 22-РАГ</w:t>
        </w:r>
      </w:hyperlink>
      <w:r>
        <w:t xml:space="preserve">, от 09.06.2018 </w:t>
      </w:r>
      <w:hyperlink r:id="rId18">
        <w:r>
          <w:rPr>
            <w:color w:val="0000FF"/>
          </w:rPr>
          <w:t>N 15-РАГ</w:t>
        </w:r>
      </w:hyperlink>
      <w:r>
        <w:t xml:space="preserve"> и от 20.08.2018 </w:t>
      </w:r>
      <w:hyperlink r:id="rId19">
        <w:r>
          <w:rPr>
            <w:color w:val="0000FF"/>
          </w:rPr>
          <w:t>N 24-РАГ</w:t>
        </w:r>
      </w:hyperlink>
      <w:r>
        <w:t>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3. Контроль за исполнением настоящего Распоряжения оставляю за собой.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4. Настоящее Распоряжение опубликовать на "Официальном интернет-портале правовой информации Свердловской области" (www.pravo.gov66.ru).</w:t>
      </w: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right"/>
      </w:pPr>
      <w:r>
        <w:t>Заместитель Губернатора</w:t>
      </w:r>
    </w:p>
    <w:p w:rsidR="00940314" w:rsidRDefault="00940314">
      <w:pPr>
        <w:pStyle w:val="ConsPlusNormal"/>
        <w:jc w:val="right"/>
      </w:pPr>
      <w:r>
        <w:t>Свердловской области -</w:t>
      </w:r>
    </w:p>
    <w:p w:rsidR="00940314" w:rsidRDefault="00940314">
      <w:pPr>
        <w:pStyle w:val="ConsPlusNormal"/>
        <w:jc w:val="right"/>
      </w:pPr>
      <w:r>
        <w:t>Руководитель Аппарата Губернатора</w:t>
      </w:r>
    </w:p>
    <w:p w:rsidR="00940314" w:rsidRDefault="00940314">
      <w:pPr>
        <w:pStyle w:val="ConsPlusNormal"/>
        <w:jc w:val="right"/>
      </w:pPr>
      <w:r>
        <w:t>Свердловской области и Правительства</w:t>
      </w:r>
    </w:p>
    <w:p w:rsidR="00940314" w:rsidRDefault="00940314">
      <w:pPr>
        <w:pStyle w:val="ConsPlusNormal"/>
        <w:jc w:val="right"/>
      </w:pPr>
      <w:r>
        <w:t>Свердловской области</w:t>
      </w:r>
    </w:p>
    <w:p w:rsidR="00940314" w:rsidRDefault="00940314">
      <w:pPr>
        <w:pStyle w:val="ConsPlusNormal"/>
        <w:jc w:val="right"/>
      </w:pPr>
      <w:r>
        <w:t>В.А.ЧАЙНИКОВ</w:t>
      </w: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right"/>
        <w:outlineLvl w:val="0"/>
      </w:pPr>
      <w:r>
        <w:t>Утвержден</w:t>
      </w:r>
    </w:p>
    <w:p w:rsidR="00940314" w:rsidRDefault="00940314">
      <w:pPr>
        <w:pStyle w:val="ConsPlusNormal"/>
        <w:jc w:val="right"/>
      </w:pPr>
      <w:r>
        <w:t>Распоряжением</w:t>
      </w:r>
    </w:p>
    <w:p w:rsidR="00940314" w:rsidRDefault="00940314">
      <w:pPr>
        <w:pStyle w:val="ConsPlusNormal"/>
        <w:jc w:val="right"/>
      </w:pPr>
      <w:r>
        <w:t>Аппарата Губернатора</w:t>
      </w:r>
    </w:p>
    <w:p w:rsidR="00940314" w:rsidRDefault="00940314">
      <w:pPr>
        <w:pStyle w:val="ConsPlusNormal"/>
        <w:jc w:val="right"/>
      </w:pPr>
      <w:r>
        <w:t>Свердловской области и Правительства</w:t>
      </w:r>
    </w:p>
    <w:p w:rsidR="00940314" w:rsidRDefault="00940314">
      <w:pPr>
        <w:pStyle w:val="ConsPlusNormal"/>
        <w:jc w:val="right"/>
      </w:pPr>
      <w:r>
        <w:t>Свердловской области</w:t>
      </w:r>
    </w:p>
    <w:p w:rsidR="00940314" w:rsidRDefault="00940314">
      <w:pPr>
        <w:pStyle w:val="ConsPlusNormal"/>
        <w:jc w:val="right"/>
      </w:pPr>
      <w:r>
        <w:t>от 24 декабря 2018 г. N 7-РА</w:t>
      </w: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Title"/>
        <w:jc w:val="center"/>
      </w:pPr>
      <w:bookmarkStart w:id="0" w:name="P48"/>
      <w:bookmarkEnd w:id="0"/>
      <w:r>
        <w:t>ПЕРЕЧЕНЬ</w:t>
      </w:r>
    </w:p>
    <w:p w:rsidR="00940314" w:rsidRDefault="00940314">
      <w:pPr>
        <w:pStyle w:val="ConsPlusTitle"/>
        <w:jc w:val="center"/>
      </w:pPr>
      <w:r>
        <w:t>ДОЛЖНОСТЕЙ ГОСУДАРСТВЕННОЙ ГРАЖДАНСКОЙ СЛУЖБЫ</w:t>
      </w:r>
    </w:p>
    <w:p w:rsidR="00940314" w:rsidRDefault="00940314">
      <w:pPr>
        <w:pStyle w:val="ConsPlusTitle"/>
        <w:jc w:val="center"/>
      </w:pPr>
      <w:r>
        <w:t>СВЕРДЛОВСКОЙ ОБЛАСТИ В АППАРАТЕ ГУБЕРНАТОРА</w:t>
      </w:r>
    </w:p>
    <w:p w:rsidR="00940314" w:rsidRDefault="00940314">
      <w:pPr>
        <w:pStyle w:val="ConsPlusTitle"/>
        <w:jc w:val="center"/>
      </w:pPr>
      <w:r>
        <w:t>СВЕРДЛОВСКОЙ ОБЛАСТИ И ПРАВИТЕЛЬСТВА СВЕРДЛОВСКОЙ ОБЛАСТИ,</w:t>
      </w:r>
    </w:p>
    <w:p w:rsidR="00940314" w:rsidRDefault="00940314">
      <w:pPr>
        <w:pStyle w:val="ConsPlusTitle"/>
        <w:jc w:val="center"/>
      </w:pPr>
      <w:r>
        <w:t>ПРИ ЗАМЕЩЕНИИ КОТОРЫХ ГОСУДАРСТВЕННЫЕ ГРАЖДАНСКИЕ СЛУЖАЩИЕ</w:t>
      </w:r>
    </w:p>
    <w:p w:rsidR="00940314" w:rsidRDefault="00940314">
      <w:pPr>
        <w:pStyle w:val="ConsPlusTitle"/>
        <w:jc w:val="center"/>
      </w:pPr>
      <w:r>
        <w:t>СВЕРДЛОВСКОЙ ОБЛАСТИ ОБЯЗАНЫ ПРЕДСТАВЛЯТЬ СВЕДЕНИЯ</w:t>
      </w:r>
    </w:p>
    <w:p w:rsidR="00940314" w:rsidRDefault="00940314">
      <w:pPr>
        <w:pStyle w:val="ConsPlusTitle"/>
        <w:jc w:val="center"/>
      </w:pPr>
      <w:r>
        <w:t>О СВОИХ ДОХОДАХ, РАСХОДАХ, ОБ ИМУЩЕСТВЕ И ОБЯЗАТЕЛЬСТВАХ</w:t>
      </w:r>
    </w:p>
    <w:p w:rsidR="00940314" w:rsidRDefault="00940314">
      <w:pPr>
        <w:pStyle w:val="ConsPlusTitle"/>
        <w:jc w:val="center"/>
      </w:pPr>
      <w:r>
        <w:t>ИМУЩЕСТВЕННОГО ХАРАКТЕРА, А ТАКЖЕ О ДОХОДАХ, РАСХОДАХ,</w:t>
      </w:r>
    </w:p>
    <w:p w:rsidR="00940314" w:rsidRDefault="00940314">
      <w:pPr>
        <w:pStyle w:val="ConsPlusTitle"/>
        <w:jc w:val="center"/>
      </w:pPr>
      <w:r>
        <w:t>ОБ ИМУЩЕСТВЕ И ОБЯЗАТЕЛЬСТВАХ ИМУЩЕСТВЕННОГО ХАРАКТЕРА</w:t>
      </w:r>
    </w:p>
    <w:p w:rsidR="00940314" w:rsidRDefault="00940314">
      <w:pPr>
        <w:pStyle w:val="ConsPlusTitle"/>
        <w:jc w:val="center"/>
      </w:pPr>
      <w:r>
        <w:t>СВОИХ СУПРУГИ (СУПРУГА) И НЕСОВЕРШЕННОЛЕТНИХ ДЕТЕЙ</w:t>
      </w:r>
    </w:p>
    <w:p w:rsidR="00940314" w:rsidRDefault="0094031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4031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06.02.2019 </w:t>
            </w:r>
            <w:hyperlink r:id="rId20">
              <w:r>
                <w:rPr>
                  <w:color w:val="0000FF"/>
                </w:rPr>
                <w:t>N 3-РА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05.11.2019 </w:t>
            </w:r>
            <w:hyperlink r:id="rId21">
              <w:r>
                <w:rPr>
                  <w:color w:val="0000FF"/>
                </w:rPr>
                <w:t>N 33-РА</w:t>
              </w:r>
            </w:hyperlink>
            <w:r>
              <w:rPr>
                <w:color w:val="392C69"/>
              </w:rPr>
              <w:t xml:space="preserve">, от 28.12.2020 </w:t>
            </w:r>
            <w:hyperlink r:id="rId22">
              <w:r>
                <w:rPr>
                  <w:color w:val="0000FF"/>
                </w:rPr>
                <w:t>N 78-РА</w:t>
              </w:r>
            </w:hyperlink>
            <w:r>
              <w:rPr>
                <w:color w:val="392C69"/>
              </w:rPr>
              <w:t xml:space="preserve">, от 18.01.2021 </w:t>
            </w:r>
            <w:hyperlink r:id="rId23">
              <w:r>
                <w:rPr>
                  <w:color w:val="0000FF"/>
                </w:rPr>
                <w:t>N 3-РА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02.06.2021 </w:t>
            </w:r>
            <w:hyperlink r:id="rId24">
              <w:r>
                <w:rPr>
                  <w:color w:val="0000FF"/>
                </w:rPr>
                <w:t>N 18-РА</w:t>
              </w:r>
            </w:hyperlink>
            <w:r>
              <w:rPr>
                <w:color w:val="392C69"/>
              </w:rPr>
              <w:t xml:space="preserve">, от 06.12.2022 </w:t>
            </w:r>
            <w:hyperlink r:id="rId25">
              <w:r>
                <w:rPr>
                  <w:color w:val="0000FF"/>
                </w:rPr>
                <w:t>N 34-РА</w:t>
              </w:r>
            </w:hyperlink>
            <w:r>
              <w:rPr>
                <w:color w:val="392C69"/>
              </w:rPr>
              <w:t xml:space="preserve">, от 22.03.2023 </w:t>
            </w:r>
            <w:hyperlink r:id="rId26">
              <w:r>
                <w:rPr>
                  <w:color w:val="0000FF"/>
                </w:rPr>
                <w:t>N 16-РА</w:t>
              </w:r>
            </w:hyperlink>
            <w:r>
              <w:rPr>
                <w:color w:val="392C69"/>
              </w:rPr>
              <w:t>,</w:t>
            </w:r>
          </w:p>
          <w:p w:rsidR="00940314" w:rsidRDefault="009403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22.05.2023 </w:t>
            </w:r>
            <w:hyperlink r:id="rId27">
              <w:r>
                <w:rPr>
                  <w:color w:val="0000FF"/>
                </w:rPr>
                <w:t>N 18-РА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0314" w:rsidRDefault="00940314">
            <w:pPr>
              <w:pStyle w:val="ConsPlusNormal"/>
            </w:pPr>
          </w:p>
        </w:tc>
      </w:tr>
    </w:tbl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ind w:firstLine="540"/>
        <w:jc w:val="both"/>
      </w:pPr>
      <w:r>
        <w:t>1. Первый Заместитель Руководителя Аппарата Губернатора Свердловской области и Правительства Свердловской области - Директор Департамента по местному самоуправлению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2. Первый Заместитель Руководителя Аппарата Губернатора Свердловской области и Правительства Свердловской области - Директор Экспертно-аналитического департамента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lastRenderedPageBreak/>
        <w:t xml:space="preserve">3. Утратил силу. - </w:t>
      </w:r>
      <w:hyperlink r:id="rId28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06.02.2019 N 3-РА.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4. 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5.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06.02.2019 N 3-РА)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6. Заместитель Руководителя Аппарата Губернатора Свердловской области и Правительства Свердловской области - Директор Департамента протокола и организационного обеспечения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6-1. Заместитель Руководителя Аппарата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6-1 введен </w:t>
      </w:r>
      <w:hyperlink r:id="rId30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18.01.2021 N 3-РА)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7. Полномочный представитель Губернатора Свердловской области и Правительства Свердловской области в Законодательном Собрании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8. Начальник Управления выпуска правовых актов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9. Начальник Управления документационного обеспечения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10. Начальник Управления мобилизационной подготовки и защиты государственной тайны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11. Начальник Управления по работе с обращениями граждан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12. Начальник Управления референтуры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13. Утратил силу. - </w:t>
      </w:r>
      <w:hyperlink r:id="rId31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22.05.2023 N 18-РА.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13-1. Начальник Контрольного управления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13-1 введен </w:t>
      </w:r>
      <w:hyperlink r:id="rId32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14. Заведующий Секретариатом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15. Заведующий Сектором специальной документальной связи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16. Заместитель директора Государственно-правового департамента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lastRenderedPageBreak/>
        <w:t>17. Заместитель директора Департамента по местному самоуправлению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18. Заместитель директора Департамента протокола и организационного обеспечения Губернатора Свердловской области и Правительства Свердловской области - начальник управления протокола Губернатора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19. Заместитель директора Департамента протокола и организационного обеспечения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20. Заместитель директора Экспертно-аналитического департамента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20 в ред. </w:t>
      </w:r>
      <w:hyperlink r:id="rId3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22.05.2023 N 18-РА)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21. Заместитель директора Департамента государственной службы, кадров и наград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06.02.2019 N 3-РА)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22 - 23. Утратили силу. - </w:t>
      </w:r>
      <w:hyperlink r:id="rId35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06.02.2019 N 3-РА.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24. Заместитель начальника Управления выпуска правовых актов Губернатора Свердловской области и Правительства Свердловской области - заведующий отделом редактирования и оформления правовых актов.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25. Заместитель начальника Управления документационного обеспечения Губернатора Свердловской области и Правительства Свердловской области - заведующий отделом организации документооборота.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26. Заместитель начальника Управления мобилизационной подготовки и защиты государственной тайны Губернатора Свердловской области и Правительства Свердловской области - заведующий отделом мобилизационной подготовки.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27. Заместитель начальника Управления мобилизационной подготовки и защиты государственной тайны Губернатора Свердловской области и Правительства Свердловской области - заведующий отделом защиты государственной тайны.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28. Заместитель начальника Управления по работе с обращениями граждан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29. Заместитель начальника Управления референтуры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29 в ред. </w:t>
      </w:r>
      <w:hyperlink r:id="rId3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22.05.2023 N 18-РА)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29-1. Заместитель начальника Контрольного управления Губернатора Свердловской области и Правительства Свердловской области - заведующий аналитическим отделом.</w:t>
      </w:r>
    </w:p>
    <w:p w:rsidR="00940314" w:rsidRDefault="00940314">
      <w:pPr>
        <w:pStyle w:val="ConsPlusNormal"/>
        <w:jc w:val="both"/>
      </w:pPr>
      <w:r>
        <w:t xml:space="preserve">(п. 29-1 введен </w:t>
      </w:r>
      <w:hyperlink r:id="rId37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29-2. Заместитель начальника Контрольного управления Губернатора Свердловской области и Правительства Свердловской области - заведующий отделом по взаимодействию с федеральными органами государственной власти.</w:t>
      </w:r>
    </w:p>
    <w:p w:rsidR="00940314" w:rsidRDefault="00940314">
      <w:pPr>
        <w:pStyle w:val="ConsPlusNormal"/>
        <w:jc w:val="both"/>
      </w:pPr>
      <w:r>
        <w:t xml:space="preserve">(п. 29-2 введен </w:t>
      </w:r>
      <w:hyperlink r:id="rId38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</w:t>
      </w:r>
      <w:r>
        <w:lastRenderedPageBreak/>
        <w:t>Свердловской области от 22.03.2023 N 16-РА)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30. Заместитель заведующего Секретариатом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31. Утратил силу. - </w:t>
      </w:r>
      <w:hyperlink r:id="rId39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28.12.2020 N 78-РА.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32. Начальник управления наград Департамента государственной службы, кадров и наград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(в ред. </w:t>
      </w:r>
      <w:hyperlink r:id="rId4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06.02.2019 N 3-РА)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 xml:space="preserve">33. Утратил силу. - </w:t>
      </w:r>
      <w:hyperlink r:id="rId41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06.02.2019 N 3-РА.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33. Заместитель начальника управления наград Департамента государственной службы, кадров и наград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33 введен </w:t>
      </w:r>
      <w:hyperlink r:id="rId42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18.01.2021 N 3-РА)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34. Заведующий отделом проверочных мероприятий Контрольного управления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34 введен </w:t>
      </w:r>
      <w:hyperlink r:id="rId43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35. Заместитель заведующего аналитическим отделом Контрольного управления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35 введен </w:t>
      </w:r>
      <w:hyperlink r:id="rId44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36. Консультант отдела проверочных мероприятий Контрольного управления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36 введен </w:t>
      </w:r>
      <w:hyperlink r:id="rId45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spacing w:before="220"/>
        <w:ind w:firstLine="540"/>
        <w:jc w:val="both"/>
      </w:pPr>
      <w:r>
        <w:t>37. Главный специалист отдела проверочных мероприятий Контрольного управления Губернатора Свердловской области и Правительства Свердловской области.</w:t>
      </w:r>
    </w:p>
    <w:p w:rsidR="00940314" w:rsidRDefault="00940314">
      <w:pPr>
        <w:pStyle w:val="ConsPlusNormal"/>
        <w:jc w:val="both"/>
      </w:pPr>
      <w:r>
        <w:t xml:space="preserve">(п. 37 введен </w:t>
      </w:r>
      <w:hyperlink r:id="rId46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06.12.2022 N 34-РА)</w:t>
      </w: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jc w:val="both"/>
      </w:pPr>
    </w:p>
    <w:p w:rsidR="00940314" w:rsidRDefault="0094031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E2CE4" w:rsidRDefault="002E2CE4">
      <w:bookmarkStart w:id="1" w:name="_GoBack"/>
      <w:bookmarkEnd w:id="1"/>
    </w:p>
    <w:sectPr w:rsidR="002E2CE4" w:rsidSect="00B43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14"/>
    <w:rsid w:val="002E2CE4"/>
    <w:rsid w:val="0094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F5238-C949-4AE7-AB2C-A0EE7944A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4031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94031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94031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AF372B1873DC35753C614D4286B14370F80E3DE3F26C9B4F9632F1ED09282A46FB444E4CF8D8B794775DBDD5FADF9A503DFD0FFB45FE3D328B0C2ECN5eBE" TargetMode="External"/><Relationship Id="rId13" Type="http://schemas.openxmlformats.org/officeDocument/2006/relationships/hyperlink" Target="consultantplus://offline/ref=8AF372B1873DC35753C614D4286B14370F80E3DE3F2ECDB7FB612F1ED09282A46FB444E4CF8D8B794775DBDD52ADF9A503DFD0FFB45FE3D328B0C2ECN5eBE" TargetMode="External"/><Relationship Id="rId18" Type="http://schemas.openxmlformats.org/officeDocument/2006/relationships/hyperlink" Target="consultantplus://offline/ref=8AF372B1873DC35753C614D4286B14370F80E3DE3F2DCAB7FD622F1ED09282A46FB444E4DD8DD375457CC5DD5FB8AFF445N8e9E" TargetMode="External"/><Relationship Id="rId26" Type="http://schemas.openxmlformats.org/officeDocument/2006/relationships/hyperlink" Target="consultantplus://offline/ref=8AF372B1873DC35753C614D4286B14370F80E3DE3E2BC5B4F9682F1ED09282A46FB444E4CF8D8B794775DBDD5FADF9A503DFD0FFB45FE3D328B0C2ECN5eBE" TargetMode="External"/><Relationship Id="rId39" Type="http://schemas.openxmlformats.org/officeDocument/2006/relationships/hyperlink" Target="consultantplus://offline/ref=8AF372B1873DC35753C614D4286B14370F80E3DE3F26CEB3FC612F1ED09282A46FB444E4CF8D8B794775DBDD5CADF9A503DFD0FFB45FE3D328B0C2ECN5eB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8AF372B1873DC35753C614D4286B14370F80E3DE3F29CEB5F9682F1ED09282A46FB444E4CF8D8B794775DBDD5FADF9A503DFD0FFB45FE3D328B0C2ECN5eBE" TargetMode="External"/><Relationship Id="rId34" Type="http://schemas.openxmlformats.org/officeDocument/2006/relationships/hyperlink" Target="consultantplus://offline/ref=8AF372B1873DC35753C614D4286B14370F80E3DE3F2BC9B3FC632F1ED09282A46FB444E4CF8D8B794775DBDD5DADF9A503DFD0FFB45FE3D328B0C2ECN5eBE" TargetMode="External"/><Relationship Id="rId42" Type="http://schemas.openxmlformats.org/officeDocument/2006/relationships/hyperlink" Target="consultantplus://offline/ref=8AF372B1873DC35753C614D4286B14370F80E3DE3F26C9B4F9632F1ED09282A46FB444E4CF8D8B794775DBDD52ADF9A503DFD0FFB45FE3D328B0C2ECN5eBE" TargetMode="External"/><Relationship Id="rId47" Type="http://schemas.openxmlformats.org/officeDocument/2006/relationships/fontTable" Target="fontTable.xml"/><Relationship Id="rId7" Type="http://schemas.openxmlformats.org/officeDocument/2006/relationships/hyperlink" Target="consultantplus://offline/ref=8AF372B1873DC35753C614D4286B14370F80E3DE3F26CEB3FC612F1ED09282A46FB444E4CF8D8B794775DBDD5FADF9A503DFD0FFB45FE3D328B0C2ECN5eBE" TargetMode="External"/><Relationship Id="rId12" Type="http://schemas.openxmlformats.org/officeDocument/2006/relationships/hyperlink" Target="consultantplus://offline/ref=8AF372B1873DC35753C614D4286B14370F80E3DE3E2ACCBFFC632F1ED09282A46FB444E4CF8D8B794775DBDD5FADF9A503DFD0FFB45FE3D328B0C2ECN5eBE" TargetMode="External"/><Relationship Id="rId17" Type="http://schemas.openxmlformats.org/officeDocument/2006/relationships/hyperlink" Target="consultantplus://offline/ref=8AF372B1873DC35753C614D4286B14370F80E3DE3F2EC8B4FB632F1ED09282A46FB444E4DD8DD375457CC5DD5FB8AFF445N8e9E" TargetMode="External"/><Relationship Id="rId25" Type="http://schemas.openxmlformats.org/officeDocument/2006/relationships/hyperlink" Target="consultantplus://offline/ref=8AF372B1873DC35753C614D4286B14370F80E3DE3E2BCFB6FA642F1ED09282A46FB444E4CF8D8B794775DBDD5FADF9A503DFD0FFB45FE3D328B0C2ECN5eBE" TargetMode="External"/><Relationship Id="rId33" Type="http://schemas.openxmlformats.org/officeDocument/2006/relationships/hyperlink" Target="consultantplus://offline/ref=8AF372B1873DC35753C614D4286B14370F80E3DE3E2ACCBFFC632F1ED09282A46FB444E4CF8D8B794775DBDD5DADF9A503DFD0FFB45FE3D328B0C2ECN5eBE" TargetMode="External"/><Relationship Id="rId38" Type="http://schemas.openxmlformats.org/officeDocument/2006/relationships/hyperlink" Target="consultantplus://offline/ref=8AF372B1873DC35753C614D4286B14370F80E3DE3E2BC5B4F9682F1ED09282A46FB444E4CF8D8B794775DBDD5CADF9A503DFD0FFB45FE3D328B0C2ECN5eBE" TargetMode="External"/><Relationship Id="rId46" Type="http://schemas.openxmlformats.org/officeDocument/2006/relationships/hyperlink" Target="consultantplus://offline/ref=8AF372B1873DC35753C614D4286B14370F80E3DE3E2BCFB6FA642F1ED09282A46FB444E4CF8D8B794775DBDC5EADF9A503DFD0FFB45FE3D328B0C2ECN5eBE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8AF372B1873DC35753C614D4286B14370F80E3DE3C26CBB2F3602F1ED09282A46FB444E4DD8DD375457CC5DD5FB8AFF445N8e9E" TargetMode="External"/><Relationship Id="rId20" Type="http://schemas.openxmlformats.org/officeDocument/2006/relationships/hyperlink" Target="consultantplus://offline/ref=8AF372B1873DC35753C614D4286B14370F80E3DE3F2BC9B3FC632F1ED09282A46FB444E4CF8D8B794775DBDD5FADF9A503DFD0FFB45FE3D328B0C2ECN5eBE" TargetMode="External"/><Relationship Id="rId29" Type="http://schemas.openxmlformats.org/officeDocument/2006/relationships/hyperlink" Target="consultantplus://offline/ref=8AF372B1873DC35753C614D4286B14370F80E3DE3F2BC9B3FC632F1ED09282A46FB444E4CF8D8B794775DBDD5DADF9A503DFD0FFB45FE3D328B0C2ECN5eBE" TargetMode="External"/><Relationship Id="rId41" Type="http://schemas.openxmlformats.org/officeDocument/2006/relationships/hyperlink" Target="consultantplus://offline/ref=8AF372B1873DC35753C614D4286B14370F80E3DE3F2BC9B3FC632F1ED09282A46FB444E4CF8D8B794775DBDD5CADF9A503DFD0FFB45FE3D328B0C2ECN5eBE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AF372B1873DC35753C614D4286B14370F80E3DE3F29CEB5F9682F1ED09282A46FB444E4CF8D8B794775DBDD5FADF9A503DFD0FFB45FE3D328B0C2ECN5eBE" TargetMode="External"/><Relationship Id="rId11" Type="http://schemas.openxmlformats.org/officeDocument/2006/relationships/hyperlink" Target="consultantplus://offline/ref=8AF372B1873DC35753C614D4286B14370F80E3DE3E2BC5B4F9682F1ED09282A46FB444E4CF8D8B794775DBDD5FADF9A503DFD0FFB45FE3D328B0C2ECN5eBE" TargetMode="External"/><Relationship Id="rId24" Type="http://schemas.openxmlformats.org/officeDocument/2006/relationships/hyperlink" Target="consultantplus://offline/ref=8AF372B1873DC35753C614D4286B14370F80E3DE3E2FC9B2FF662F1ED09282A46FB444E4CF8D8B794775DBDD5FADF9A503DFD0FFB45FE3D328B0C2ECN5eBE" TargetMode="External"/><Relationship Id="rId32" Type="http://schemas.openxmlformats.org/officeDocument/2006/relationships/hyperlink" Target="consultantplus://offline/ref=8AF372B1873DC35753C614D4286B14370F80E3DE3E2BCFB6FA642F1ED09282A46FB444E4CF8D8B794775DBDD5CADF9A503DFD0FFB45FE3D328B0C2ECN5eBE" TargetMode="External"/><Relationship Id="rId37" Type="http://schemas.openxmlformats.org/officeDocument/2006/relationships/hyperlink" Target="consultantplus://offline/ref=8AF372B1873DC35753C614D4286B14370F80E3DE3E2BCFB6FA642F1ED09282A46FB444E4CF8D8B794775DBDD52ADF9A503DFD0FFB45FE3D328B0C2ECN5eBE" TargetMode="External"/><Relationship Id="rId40" Type="http://schemas.openxmlformats.org/officeDocument/2006/relationships/hyperlink" Target="consultantplus://offline/ref=8AF372B1873DC35753C614D4286B14370F80E3DE3F2BC9B3FC632F1ED09282A46FB444E4CF8D8B794775DBDD5DADF9A503DFD0FFB45FE3D328B0C2ECN5eBE" TargetMode="External"/><Relationship Id="rId45" Type="http://schemas.openxmlformats.org/officeDocument/2006/relationships/hyperlink" Target="consultantplus://offline/ref=8AF372B1873DC35753C614D4286B14370F80E3DE3E2BCFB6FA642F1ED09282A46FB444E4CF8D8B794775DBDC59ADF9A503DFD0FFB45FE3D328B0C2ECN5eBE" TargetMode="External"/><Relationship Id="rId5" Type="http://schemas.openxmlformats.org/officeDocument/2006/relationships/hyperlink" Target="consultantplus://offline/ref=8AF372B1873DC35753C614D4286B14370F80E3DE3F2BC9B3FC632F1ED09282A46FB444E4CF8D8B794775DBDD5FADF9A503DFD0FFB45FE3D328B0C2ECN5eBE" TargetMode="External"/><Relationship Id="rId15" Type="http://schemas.openxmlformats.org/officeDocument/2006/relationships/hyperlink" Target="consultantplus://offline/ref=8AF372B1873DC35753C614D4286B14370F80E3DE3F2CCFB7F9632F1ED09282A46FB444E4DD8DD375457CC5DD5FB8AFF445N8e9E" TargetMode="External"/><Relationship Id="rId23" Type="http://schemas.openxmlformats.org/officeDocument/2006/relationships/hyperlink" Target="consultantplus://offline/ref=8AF372B1873DC35753C614D4286B14370F80E3DE3F26C9B4F9632F1ED09282A46FB444E4CF8D8B794775DBDD5FADF9A503DFD0FFB45FE3D328B0C2ECN5eBE" TargetMode="External"/><Relationship Id="rId28" Type="http://schemas.openxmlformats.org/officeDocument/2006/relationships/hyperlink" Target="consultantplus://offline/ref=8AF372B1873DC35753C614D4286B14370F80E3DE3F2BC9B3FC632F1ED09282A46FB444E4CF8D8B794775DBDD5CADF9A503DFD0FFB45FE3D328B0C2ECN5eBE" TargetMode="External"/><Relationship Id="rId36" Type="http://schemas.openxmlformats.org/officeDocument/2006/relationships/hyperlink" Target="consultantplus://offline/ref=8AF372B1873DC35753C614D4286B14370F80E3DE3E2ACCBFFC632F1ED09282A46FB444E4CF8D8B794775DBDD53ADF9A503DFD0FFB45FE3D328B0C2ECN5eBE" TargetMode="External"/><Relationship Id="rId10" Type="http://schemas.openxmlformats.org/officeDocument/2006/relationships/hyperlink" Target="consultantplus://offline/ref=8AF372B1873DC35753C614D4286B14370F80E3DE3E2BCFB6FA642F1ED09282A46FB444E4CF8D8B794775DBDD5FADF9A503DFD0FFB45FE3D328B0C2ECN5eBE" TargetMode="External"/><Relationship Id="rId19" Type="http://schemas.openxmlformats.org/officeDocument/2006/relationships/hyperlink" Target="consultantplus://offline/ref=8AF372B1873DC35753C614D4286B14370F80E3DE3F2CCCBEFF622F1ED09282A46FB444E4DD8DD375457CC5DD5FB8AFF445N8e9E" TargetMode="External"/><Relationship Id="rId31" Type="http://schemas.openxmlformats.org/officeDocument/2006/relationships/hyperlink" Target="consultantplus://offline/ref=8AF372B1873DC35753C614D4286B14370F80E3DE3E2ACCBFFC632F1ED09282A46FB444E4CF8D8B794775DBDD5CADF9A503DFD0FFB45FE3D328B0C2ECN5eBE" TargetMode="External"/><Relationship Id="rId44" Type="http://schemas.openxmlformats.org/officeDocument/2006/relationships/hyperlink" Target="consultantplus://offline/ref=8AF372B1873DC35753C614D4286B14370F80E3DE3E2BCFB6FA642F1ED09282A46FB444E4CF8D8B794775DBDC58ADF9A503DFD0FFB45FE3D328B0C2ECN5eBE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8AF372B1873DC35753C614D4286B14370F80E3DE3E2FC9B2FF662F1ED09282A46FB444E4CF8D8B794775DBDD5FADF9A503DFD0FFB45FE3D328B0C2ECN5eBE" TargetMode="External"/><Relationship Id="rId14" Type="http://schemas.openxmlformats.org/officeDocument/2006/relationships/hyperlink" Target="consultantplus://offline/ref=8AF372B1873DC35753C614D4286B14370F80E3DE3F2CCBB3F3682F1ED09282A46FB444E4DD8DD375457CC5DD5FB8AFF445N8e9E" TargetMode="External"/><Relationship Id="rId22" Type="http://schemas.openxmlformats.org/officeDocument/2006/relationships/hyperlink" Target="consultantplus://offline/ref=8AF372B1873DC35753C614D4286B14370F80E3DE3F26CEB3FC612F1ED09282A46FB444E4CF8D8B794775DBDD5FADF9A503DFD0FFB45FE3D328B0C2ECN5eBE" TargetMode="External"/><Relationship Id="rId27" Type="http://schemas.openxmlformats.org/officeDocument/2006/relationships/hyperlink" Target="consultantplus://offline/ref=8AF372B1873DC35753C614D4286B14370F80E3DE3E2ACCBFFC632F1ED09282A46FB444E4CF8D8B794775DBDD5FADF9A503DFD0FFB45FE3D328B0C2ECN5eBE" TargetMode="External"/><Relationship Id="rId30" Type="http://schemas.openxmlformats.org/officeDocument/2006/relationships/hyperlink" Target="consultantplus://offline/ref=8AF372B1873DC35753C614D4286B14370F80E3DE3F26C9B4F9632F1ED09282A46FB444E4CF8D8B794775DBDD5CADF9A503DFD0FFB45FE3D328B0C2ECN5eBE" TargetMode="External"/><Relationship Id="rId35" Type="http://schemas.openxmlformats.org/officeDocument/2006/relationships/hyperlink" Target="consultantplus://offline/ref=8AF372B1873DC35753C614D4286B14370F80E3DE3F2BC9B3FC632F1ED09282A46FB444E4CF8D8B794775DBDD5CADF9A503DFD0FFB45FE3D328B0C2ECN5eBE" TargetMode="External"/><Relationship Id="rId43" Type="http://schemas.openxmlformats.org/officeDocument/2006/relationships/hyperlink" Target="consultantplus://offline/ref=8AF372B1873DC35753C614D4286B14370F80E3DE3E2BCFB6FA642F1ED09282A46FB444E4CF8D8B794775DBDC5AADF9A503DFD0FFB45FE3D328B0C2ECN5eBE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3015</Words>
  <Characters>17189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2023-05-29T04:30:00Z</dcterms:created>
  <dcterms:modified xsi:type="dcterms:W3CDTF">2023-05-29T04:30:00Z</dcterms:modified>
</cp:coreProperties>
</file>