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5637C5" w:rsidTr="005637C5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outlineLvl w:val="0"/>
            </w:pPr>
            <w:bookmarkStart w:id="0" w:name="_GoBack"/>
            <w:bookmarkEnd w:id="0"/>
            <w:r>
              <w:t>7 августа 2019 года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right"/>
              <w:outlineLvl w:val="0"/>
            </w:pPr>
            <w:r>
              <w:t>N 393-УГ</w:t>
            </w:r>
          </w:p>
        </w:tc>
      </w:tr>
    </w:tbl>
    <w:p w:rsidR="005637C5" w:rsidRDefault="005637C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Title"/>
        <w:jc w:val="center"/>
      </w:pPr>
      <w:r>
        <w:t>УКАЗ</w:t>
      </w:r>
    </w:p>
    <w:p w:rsidR="005637C5" w:rsidRDefault="005637C5">
      <w:pPr>
        <w:pStyle w:val="ConsPlusTitle"/>
        <w:jc w:val="center"/>
      </w:pPr>
    </w:p>
    <w:p w:rsidR="005637C5" w:rsidRDefault="005637C5">
      <w:pPr>
        <w:pStyle w:val="ConsPlusTitle"/>
        <w:jc w:val="center"/>
      </w:pPr>
      <w:r>
        <w:t>ГУБЕРНАТОРА СВЕРДЛОВСКОЙ ОБЛАСТИ</w:t>
      </w:r>
    </w:p>
    <w:p w:rsidR="005637C5" w:rsidRDefault="005637C5">
      <w:pPr>
        <w:pStyle w:val="ConsPlusTitle"/>
        <w:jc w:val="center"/>
      </w:pPr>
    </w:p>
    <w:p w:rsidR="005637C5" w:rsidRDefault="005637C5">
      <w:pPr>
        <w:pStyle w:val="ConsPlusTitle"/>
        <w:jc w:val="center"/>
      </w:pPr>
      <w:r>
        <w:t>О КОМИССИИ ПО СОБЛЮДЕНИЮ ТРЕБОВАНИЙ К СЛУЖЕБНОМУ ПОВЕДЕНИЮ</w:t>
      </w:r>
    </w:p>
    <w:p w:rsidR="005637C5" w:rsidRDefault="005637C5">
      <w:pPr>
        <w:pStyle w:val="ConsPlusTitle"/>
        <w:jc w:val="center"/>
      </w:pPr>
      <w:r>
        <w:t>ОТДЕЛЬНЫХ ГОСУДАРСТВЕННЫХ ГРАЖДАНСКИХ СЛУЖАЩИХ</w:t>
      </w:r>
    </w:p>
    <w:p w:rsidR="005637C5" w:rsidRDefault="005637C5">
      <w:pPr>
        <w:pStyle w:val="ConsPlusTitle"/>
        <w:jc w:val="center"/>
      </w:pPr>
      <w:r>
        <w:t>СВЕРДЛОВСКОЙ ОБЛАСТИ И 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18.03.2020 </w:t>
            </w:r>
            <w:hyperlink r:id="rId4">
              <w:r>
                <w:rPr>
                  <w:color w:val="0000FF"/>
                </w:rPr>
                <w:t>N 111-УГ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12.02.2021 </w:t>
            </w:r>
            <w:hyperlink r:id="rId5">
              <w:r>
                <w:rPr>
                  <w:color w:val="0000FF"/>
                </w:rPr>
                <w:t>N 62-УГ</w:t>
              </w:r>
            </w:hyperlink>
            <w:r>
              <w:rPr>
                <w:color w:val="392C69"/>
              </w:rPr>
              <w:t xml:space="preserve">, от 23.04.2021 </w:t>
            </w:r>
            <w:hyperlink r:id="rId6">
              <w:r>
                <w:rPr>
                  <w:color w:val="0000FF"/>
                </w:rPr>
                <w:t>N 232-УГ</w:t>
              </w:r>
            </w:hyperlink>
            <w:r>
              <w:rPr>
                <w:color w:val="392C69"/>
              </w:rPr>
              <w:t xml:space="preserve">, от 27.07.2022 </w:t>
            </w:r>
            <w:hyperlink r:id="rId7">
              <w:r>
                <w:rPr>
                  <w:color w:val="0000FF"/>
                </w:rPr>
                <w:t>N 350-УГ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22.11.2022 </w:t>
            </w:r>
            <w:hyperlink r:id="rId8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9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03.04.2024 </w:t>
            </w:r>
            <w:hyperlink r:id="rId10">
              <w:r>
                <w:rPr>
                  <w:color w:val="0000FF"/>
                </w:rPr>
                <w:t>N 156-УГ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27.01.2025 </w:t>
            </w:r>
            <w:hyperlink r:id="rId11">
              <w:r>
                <w:rPr>
                  <w:color w:val="0000FF"/>
                </w:rPr>
                <w:t>N 19-УГ</w:t>
              </w:r>
            </w:hyperlink>
            <w:r>
              <w:rPr>
                <w:color w:val="392C69"/>
              </w:rPr>
              <w:t xml:space="preserve">, от 30.04.2025 </w:t>
            </w:r>
            <w:hyperlink r:id="rId12">
              <w:r>
                <w:rPr>
                  <w:color w:val="0000FF"/>
                </w:rPr>
                <w:t>N 162-УГ</w:t>
              </w:r>
            </w:hyperlink>
            <w:r>
              <w:rPr>
                <w:color w:val="392C69"/>
              </w:rPr>
              <w:t xml:space="preserve">, от 09.06.2025 </w:t>
            </w:r>
            <w:hyperlink r:id="rId13">
              <w:r>
                <w:rPr>
                  <w:color w:val="0000FF"/>
                </w:rPr>
                <w:t>N 216-УГ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23.10.2025 </w:t>
            </w:r>
            <w:hyperlink r:id="rId14">
              <w:r>
                <w:rPr>
                  <w:color w:val="0000FF"/>
                </w:rPr>
                <w:t>N 410-УГ</w:t>
              </w:r>
            </w:hyperlink>
            <w:r>
              <w:rPr>
                <w:color w:val="392C69"/>
              </w:rPr>
              <w:t xml:space="preserve">, от 30.01.2026 </w:t>
            </w:r>
            <w:hyperlink r:id="rId15">
              <w:r>
                <w:rPr>
                  <w:color w:val="0000FF"/>
                </w:rPr>
                <w:t>N 31-УГ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ind w:firstLine="540"/>
        <w:jc w:val="both"/>
      </w:pPr>
      <w:r>
        <w:t xml:space="preserve">В соответствии с </w:t>
      </w:r>
      <w:hyperlink r:id="rId16">
        <w:r>
          <w:rPr>
            <w:color w:val="0000FF"/>
          </w:rPr>
          <w:t>частью 6 статьи 19</w:t>
        </w:r>
      </w:hyperlink>
      <w:r>
        <w:t xml:space="preserve"> Федерального закона от 27 июля 2004 года N 79-ФЗ "О государственной гражданской службе Российской Федерации", </w:t>
      </w:r>
      <w:hyperlink r:id="rId17">
        <w:r>
          <w:rPr>
            <w:color w:val="0000FF"/>
          </w:rPr>
          <w:t>Указом</w:t>
        </w:r>
      </w:hyperlink>
      <w:r>
        <w:t xml:space="preserve"> Президента Российской Федерации от 1 июля 2010 года N 821 "О комиссиях по соблюдению требований к служебному поведению федеральных государственных служащих и урегулированию конфликта интересов", </w:t>
      </w:r>
      <w:hyperlink r:id="rId18">
        <w:r>
          <w:rPr>
            <w:color w:val="0000FF"/>
          </w:rPr>
          <w:t>статьей 111</w:t>
        </w:r>
      </w:hyperlink>
      <w:r>
        <w:t xml:space="preserve"> Областного закона от 10 марта 1999 года N 4-ОЗ "О правовых актах в Свердловской области", в целях профилактики коррупционных и иных правонарушений на государственной гражданской службе Свердловской области постановляю: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1. Образовать комиссию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2. Утвердить: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1) </w:t>
      </w:r>
      <w:hyperlink w:anchor="P44">
        <w:r>
          <w:rPr>
            <w:color w:val="0000FF"/>
          </w:rPr>
          <w:t>Положение</w:t>
        </w:r>
      </w:hyperlink>
      <w:r>
        <w:t xml:space="preserve"> о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(прилагается);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2) </w:t>
      </w:r>
      <w:hyperlink w:anchor="P601">
        <w:r>
          <w:rPr>
            <w:color w:val="0000FF"/>
          </w:rPr>
          <w:t>Порядок</w:t>
        </w:r>
      </w:hyperlink>
      <w:r>
        <w:t xml:space="preserve"> работы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(прилагается);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3) </w:t>
      </w:r>
      <w:hyperlink w:anchor="P669">
        <w:r>
          <w:rPr>
            <w:color w:val="0000FF"/>
          </w:rPr>
          <w:t>состав</w:t>
        </w:r>
      </w:hyperlink>
      <w:r>
        <w:t xml:space="preserve">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(прилагается).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3. Признать утратившим силу </w:t>
      </w:r>
      <w:hyperlink r:id="rId19">
        <w:r>
          <w:rPr>
            <w:color w:val="0000FF"/>
          </w:rPr>
          <w:t>Указ</w:t>
        </w:r>
      </w:hyperlink>
      <w:r>
        <w:t xml:space="preserve"> Губернатора Свердловской области от 10.07.2013 N 358-УГ "Об утверждении Положения о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при Администрации Губернатора Свердловской области" ("Областная газета", 2013, 16 июля, N 328-333) с изменениями, внесенными Указами Губернатора Свердловской области от 04.02.2014 </w:t>
      </w:r>
      <w:hyperlink r:id="rId20">
        <w:r>
          <w:rPr>
            <w:color w:val="0000FF"/>
          </w:rPr>
          <w:t>N 56-УГ</w:t>
        </w:r>
      </w:hyperlink>
      <w:r>
        <w:t xml:space="preserve">, от 31.07.2014 </w:t>
      </w:r>
      <w:hyperlink r:id="rId21">
        <w:r>
          <w:rPr>
            <w:color w:val="0000FF"/>
          </w:rPr>
          <w:t>N 372-УГ</w:t>
        </w:r>
      </w:hyperlink>
      <w:r>
        <w:t xml:space="preserve">, от 17.02.2015 </w:t>
      </w:r>
      <w:hyperlink r:id="rId22">
        <w:r>
          <w:rPr>
            <w:color w:val="0000FF"/>
          </w:rPr>
          <w:t>N 87-УГ</w:t>
        </w:r>
      </w:hyperlink>
      <w:r>
        <w:t xml:space="preserve">, от 28.04.2015 </w:t>
      </w:r>
      <w:hyperlink r:id="rId23">
        <w:r>
          <w:rPr>
            <w:color w:val="0000FF"/>
          </w:rPr>
          <w:t>N 190-УГ</w:t>
        </w:r>
      </w:hyperlink>
      <w:r>
        <w:t xml:space="preserve">, от 15.03.2016 </w:t>
      </w:r>
      <w:hyperlink r:id="rId24">
        <w:r>
          <w:rPr>
            <w:color w:val="0000FF"/>
          </w:rPr>
          <w:t>N 126-УГ</w:t>
        </w:r>
      </w:hyperlink>
      <w:r>
        <w:t xml:space="preserve">, от 02.02.2017 </w:t>
      </w:r>
      <w:hyperlink r:id="rId25">
        <w:r>
          <w:rPr>
            <w:color w:val="0000FF"/>
          </w:rPr>
          <w:t>N 37-УГ</w:t>
        </w:r>
      </w:hyperlink>
      <w:r>
        <w:t xml:space="preserve"> и от 30.10.2017 </w:t>
      </w:r>
      <w:hyperlink r:id="rId26">
        <w:r>
          <w:rPr>
            <w:color w:val="0000FF"/>
          </w:rPr>
          <w:t>N 543-УГ</w:t>
        </w:r>
      </w:hyperlink>
      <w:r>
        <w:t>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4. Контроль за исполнением настоящего Указа оставляю за собой.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lastRenderedPageBreak/>
        <w:t>5. Настоящий Указ опубликовать на "Официальном интернет-портале правовой информации Свердловской области" (</w:t>
      </w:r>
      <w:hyperlink r:id="rId27">
        <w:r>
          <w:rPr>
            <w:color w:val="0000FF"/>
          </w:rPr>
          <w:t>www.pravo.gov66.ru</w:t>
        </w:r>
      </w:hyperlink>
      <w:r>
        <w:t>).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</w:pPr>
      <w:r>
        <w:t>Губернатор</w:t>
      </w:r>
    </w:p>
    <w:p w:rsidR="005637C5" w:rsidRDefault="005637C5">
      <w:pPr>
        <w:pStyle w:val="ConsPlusNormal"/>
        <w:jc w:val="right"/>
      </w:pPr>
      <w:r>
        <w:t>Свердловской области</w:t>
      </w:r>
    </w:p>
    <w:p w:rsidR="005637C5" w:rsidRDefault="005637C5">
      <w:pPr>
        <w:pStyle w:val="ConsPlusNormal"/>
        <w:jc w:val="right"/>
      </w:pPr>
      <w:r>
        <w:t>Е.В.КУЙВАШЕВ</w:t>
      </w:r>
    </w:p>
    <w:p w:rsidR="005637C5" w:rsidRDefault="005637C5">
      <w:pPr>
        <w:pStyle w:val="ConsPlusNormal"/>
      </w:pPr>
      <w:r>
        <w:t>г. Екатеринбург</w:t>
      </w:r>
    </w:p>
    <w:p w:rsidR="005637C5" w:rsidRDefault="005637C5">
      <w:pPr>
        <w:pStyle w:val="ConsPlusNormal"/>
        <w:spacing w:before="220"/>
      </w:pPr>
      <w:r>
        <w:t>7 августа 2019 года</w:t>
      </w:r>
    </w:p>
    <w:p w:rsidR="005637C5" w:rsidRDefault="005637C5">
      <w:pPr>
        <w:pStyle w:val="ConsPlusNormal"/>
        <w:spacing w:before="220"/>
      </w:pPr>
      <w:r>
        <w:t>N 393-УГ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  <w:outlineLvl w:val="0"/>
      </w:pPr>
      <w:r>
        <w:t>Утверждено</w:t>
      </w:r>
    </w:p>
    <w:p w:rsidR="005637C5" w:rsidRDefault="005637C5">
      <w:pPr>
        <w:pStyle w:val="ConsPlusNormal"/>
        <w:jc w:val="right"/>
      </w:pPr>
      <w:r>
        <w:t>Указом Губернатора</w:t>
      </w:r>
    </w:p>
    <w:p w:rsidR="005637C5" w:rsidRDefault="005637C5">
      <w:pPr>
        <w:pStyle w:val="ConsPlusNormal"/>
        <w:jc w:val="right"/>
      </w:pPr>
      <w:r>
        <w:t>Свердловской области</w:t>
      </w:r>
    </w:p>
    <w:p w:rsidR="005637C5" w:rsidRDefault="005637C5">
      <w:pPr>
        <w:pStyle w:val="ConsPlusNormal"/>
        <w:jc w:val="right"/>
      </w:pPr>
      <w:r>
        <w:t>от 7 августа 2019 г. N 393-УГ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Title"/>
        <w:jc w:val="center"/>
      </w:pPr>
      <w:bookmarkStart w:id="1" w:name="P44"/>
      <w:bookmarkEnd w:id="1"/>
      <w:r>
        <w:t>ПОЛОЖЕНИЕ</w:t>
      </w:r>
    </w:p>
    <w:p w:rsidR="005637C5" w:rsidRDefault="005637C5">
      <w:pPr>
        <w:pStyle w:val="ConsPlusTitle"/>
        <w:jc w:val="center"/>
      </w:pPr>
      <w:r>
        <w:t>О КОМИССИИ ПО СОБЛЮДЕНИЮ ТРЕБОВАНИЙ К СЛУЖЕБНОМУ ПОВЕДЕНИЮ</w:t>
      </w:r>
    </w:p>
    <w:p w:rsidR="005637C5" w:rsidRDefault="005637C5">
      <w:pPr>
        <w:pStyle w:val="ConsPlusTitle"/>
        <w:jc w:val="center"/>
      </w:pPr>
      <w:r>
        <w:t>ОТДЕЛЬНЫХ ГОСУДАРСТВЕННЫХ ГРАЖДАНСКИХ СЛУЖАЩИХ</w:t>
      </w:r>
    </w:p>
    <w:p w:rsidR="005637C5" w:rsidRDefault="005637C5">
      <w:pPr>
        <w:pStyle w:val="ConsPlusTitle"/>
        <w:jc w:val="center"/>
      </w:pPr>
      <w:r>
        <w:t>СВЕРДЛОВСКОЙ ОБЛАСТИ И 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18.03.2020 </w:t>
            </w:r>
            <w:hyperlink r:id="rId28">
              <w:r>
                <w:rPr>
                  <w:color w:val="0000FF"/>
                </w:rPr>
                <w:t>N 111-УГ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12.02.2021 </w:t>
            </w:r>
            <w:hyperlink r:id="rId29">
              <w:r>
                <w:rPr>
                  <w:color w:val="0000FF"/>
                </w:rPr>
                <w:t>N 62-УГ</w:t>
              </w:r>
            </w:hyperlink>
            <w:r>
              <w:rPr>
                <w:color w:val="392C69"/>
              </w:rPr>
              <w:t xml:space="preserve">, от 23.04.2021 </w:t>
            </w:r>
            <w:hyperlink r:id="rId30">
              <w:r>
                <w:rPr>
                  <w:color w:val="0000FF"/>
                </w:rPr>
                <w:t>N 232-УГ</w:t>
              </w:r>
            </w:hyperlink>
            <w:r>
              <w:rPr>
                <w:color w:val="392C69"/>
              </w:rPr>
              <w:t xml:space="preserve">, от 27.07.2022 </w:t>
            </w:r>
            <w:hyperlink r:id="rId31">
              <w:r>
                <w:rPr>
                  <w:color w:val="0000FF"/>
                </w:rPr>
                <w:t>N 350-УГ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22.11.2022 </w:t>
            </w:r>
            <w:hyperlink r:id="rId32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33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03.04.2024 </w:t>
            </w:r>
            <w:hyperlink r:id="rId34">
              <w:r>
                <w:rPr>
                  <w:color w:val="0000FF"/>
                </w:rPr>
                <w:t>N 156-УГ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23.10.2025 </w:t>
            </w:r>
            <w:hyperlink r:id="rId35">
              <w:r>
                <w:rPr>
                  <w:color w:val="0000FF"/>
                </w:rPr>
                <w:t>N 410-УГ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ind w:firstLine="540"/>
        <w:jc w:val="both"/>
      </w:pPr>
      <w:r>
        <w:t>1. Настоящее положение определяет порядок формирования и деятельности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(далее - Комиссия).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2. Комиссия рассматривает вопросы, связанные с соблюдением ограничений и запретов, требований о предотвращении или об урегулировании конфликта интересов, исполнением обязанностей, установленных Федеральным </w:t>
      </w:r>
      <w:hyperlink r:id="rId36">
        <w:r>
          <w:rPr>
            <w:color w:val="0000FF"/>
          </w:rPr>
          <w:t>законом</w:t>
        </w:r>
      </w:hyperlink>
      <w:r>
        <w:t xml:space="preserve"> от 25 декабря 2008 года N 273-ФЗ "О противодействии коррупции" (далее - Федеральный закон от 25 декабря 2008 года N 273-ФЗ), другими федеральными законами в целях противодействия коррупции (далее - требования к служебному поведению и (или) требования об урегулировании конфликта интересов), в отношении государственных гражданских служащих Свердловской области, замещающих должности государственной гражданской службы Свердловской области руководителей областных и территориальных исполнительных органов государственной власти Свердловской области и заместителей руководителей областных исполнительных органов государственной власти Свердловской области (далее - гражданский служащий), а также граждан, замещавших должности государственной гражданской службы Свердловской области руководителей областных и территориальных исполнительных органов государственной власти Свердловской области и заместителей руководителей областных исполнительных органов государственной власти Свердловской области (далее - гражданин, замещавший должность государственной гражданской службы Свердловской области).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37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lastRenderedPageBreak/>
        <w:t>3. Комиссия образуется в соответствии с указом Губернатора Свердловской области, которым утверждаются состав и порядок работы Комиссии, назначаются председатель Комиссии, заместитель председателя Комиссии, секретарь Комиссии и определяются другие члены Комиссии.</w:t>
      </w:r>
    </w:p>
    <w:p w:rsidR="005637C5" w:rsidRDefault="005637C5">
      <w:pPr>
        <w:pStyle w:val="ConsPlusNormal"/>
        <w:jc w:val="both"/>
      </w:pPr>
      <w:r>
        <w:t xml:space="preserve">(п. 3 в ред. </w:t>
      </w:r>
      <w:hyperlink r:id="rId38">
        <w:r>
          <w:rPr>
            <w:color w:val="0000FF"/>
          </w:rPr>
          <w:t>Указа</w:t>
        </w:r>
      </w:hyperlink>
      <w:r>
        <w:t xml:space="preserve"> Губернатора Свердловской области от 23.10.2025 N 410-УГ)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4. В состав Комиссии входят Заместитель Губернатора Свердловской области - Руководитель Аппарата Губернатора Свердловской области и Правительства Свердловской области - председатель Комиссии, Директор Департамента противодействия коррупции Свердловской области - заместитель председателя Комиссии, Заместитель директора Департамента противодействия коррупции Свердловской области - секретарь Комиссии, Заместитель Руководителя Аппарата Губернатора Свердловской области и Правительства Свердловской области - Директор Государственно-правового департамента Губернатора Свердловской области и Правительства Свердловской области, Заместитель директора Департамента государственной службы, кадров и наград Губернатора Свердловской области и Правительства Свердловской области, лица, замещающие государственные должности Свердловской области, и (или) государственные гражданские служащие Свердловской области, определяемые Губернатором Свердловской области, представители (представитель) научных организаций, профессиональных образовательных организаций, образовательных организаций высшего образования и организаций дополнительного профессионального образования, деятельность которых связана с государственной гражданской службой Российской Федерации, - члены Комиссии.</w:t>
      </w:r>
    </w:p>
    <w:p w:rsidR="005637C5" w:rsidRDefault="005637C5">
      <w:pPr>
        <w:pStyle w:val="ConsPlusNormal"/>
        <w:jc w:val="both"/>
      </w:pPr>
      <w:r>
        <w:t xml:space="preserve">(в ред. Указов Губернатора Свердловской области от 23.04.2021 </w:t>
      </w:r>
      <w:hyperlink r:id="rId39">
        <w:r>
          <w:rPr>
            <w:color w:val="0000FF"/>
          </w:rPr>
          <w:t>N 232-УГ</w:t>
        </w:r>
      </w:hyperlink>
      <w:r>
        <w:t xml:space="preserve">, от 22.11.2022 </w:t>
      </w:r>
      <w:hyperlink r:id="rId40">
        <w:r>
          <w:rPr>
            <w:color w:val="0000FF"/>
          </w:rPr>
          <w:t>N 592-УГ</w:t>
        </w:r>
      </w:hyperlink>
      <w:r>
        <w:t xml:space="preserve">, от 20.03.2023 </w:t>
      </w:r>
      <w:hyperlink r:id="rId41">
        <w:r>
          <w:rPr>
            <w:color w:val="0000FF"/>
          </w:rPr>
          <w:t>N 120-УГ</w:t>
        </w:r>
      </w:hyperlink>
      <w:r>
        <w:t>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Представители (представитель) научных организаций, профессиональных образовательных организаций, образовательных организаций высшего образования и организаций дополнительного профессионального образования, деятельность которых связана с государственной гражданской службой Российской Федерации, включаются в состав Комиссии по согласованию и на основании запроса Заместителя Губернатора Свердловской области - Руководителя Аппарата Губернатора Свердловской области и Правительства Свердловской области.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42">
        <w:r>
          <w:rPr>
            <w:color w:val="0000FF"/>
          </w:rPr>
          <w:t>Указа</w:t>
        </w:r>
      </w:hyperlink>
      <w:r>
        <w:t xml:space="preserve"> Губернатора Свердловской области от 23.04.2021 N 232-УГ)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5. Число членов Комиссии, не замещающих должности государственной гражданской службы Свердловской области, должно составлять не менее одной четверти от общего числа членов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6. Состав Комиссии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7.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8. В заседаниях Комиссии с правом совещательного голоса участвуют: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непосредственный руководитель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2" w:name="P69"/>
      <w:bookmarkEnd w:id="2"/>
      <w:r>
        <w:t xml:space="preserve">2) государственные гражданские служащие Свердловской области, не являющиеся членами </w:t>
      </w:r>
      <w:r>
        <w:lastRenderedPageBreak/>
        <w:t>Комиссии, специалисты, которые могут дать пояснения по вопросам государственной гражданской службы Российской Федерации и вопросам, рассматриваемым Комиссией, должностные лица государственных органов Свердловской области и органов местного самоуправления муниципальных образований, расположенных на территории Свердловской области, представители заинтересованных организаций, представитель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- по решению председателя Комиссии, принимаемому в каждом конкретном случае отдельно не менее чем за три дня до дня заседания Комиссии на основании ходатайства гражданского служащего, в отношении которого Комиссией рассматривается этот вопрос, или любого члена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9. Заседание Комиссии считается правомочным, если на нем присутствует не менее двух третей от общего числа членов Комиссии. Проведение заседаний с участием только членов Комиссии, замещающих должности государственной гражданской службы Свердловской области, недопустимо.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3" w:name="P72"/>
      <w:bookmarkEnd w:id="3"/>
      <w:r>
        <w:t>10. Основаниями для проведения заседания Комиссии являются: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4" w:name="P73"/>
      <w:bookmarkEnd w:id="4"/>
      <w:r>
        <w:t xml:space="preserve">1) представление должностным лицом, осуществляющим полномочия представителя нанимателя гражданского служащего, в соответствии с </w:t>
      </w:r>
      <w:hyperlink r:id="rId44">
        <w:r>
          <w:rPr>
            <w:color w:val="0000FF"/>
          </w:rPr>
          <w:t>абзацем пятым подпункта 2 пункта 20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поведению, утвержденного Указом Губернатора Свердловской области от 19.01.2021 N 10-УГ "О некоторых вопросах организации проверки достоверности и полноты сведений о доходах, об имуществе и обязательствах имущественного характера, соблюдения ограничений и требований к служебному поведению" (далее - Положение о проверке), материалов проверки, свидетельствующих: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Указа</w:t>
        </w:r>
      </w:hyperlink>
      <w:r>
        <w:t xml:space="preserve"> Губернатора Свердловской области от 12.02.2021 N 62-УГ)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5" w:name="P75"/>
      <w:bookmarkEnd w:id="5"/>
      <w:r>
        <w:t xml:space="preserve">о представлении гражданским служащим недостоверных или неполных сведений, указанных в </w:t>
      </w:r>
      <w:hyperlink r:id="rId46">
        <w:r>
          <w:rPr>
            <w:color w:val="0000FF"/>
          </w:rPr>
          <w:t>подпункте 1 пункта 1</w:t>
        </w:r>
      </w:hyperlink>
      <w:r>
        <w:t xml:space="preserve"> Положения о проверке;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6" w:name="P76"/>
      <w:bookmarkEnd w:id="6"/>
      <w:r>
        <w:t>о несоблюдении гражданским служащим требований к служебному поведению и (или) требований об урегулировании конфликта интересов;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7" w:name="P77"/>
      <w:bookmarkEnd w:id="7"/>
      <w:r>
        <w:t>2) поступившее в Департамент противодействия коррупции Свердловской области (далее - Департамент):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47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8" w:name="P79"/>
      <w:bookmarkEnd w:id="8"/>
      <w:r>
        <w:t>обращение гражданина, замещавшего должность государственной гражданской службы Свердловской области, или гражданского служащего, планирующего свое увольнение с государственной гражданской службы Свердловской области,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гражданской службы Свердловской области;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9" w:name="P80"/>
      <w:bookmarkEnd w:id="9"/>
      <w:r>
        <w:t>заявление гражданского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0" w:name="P81"/>
      <w:bookmarkEnd w:id="10"/>
      <w:r>
        <w:lastRenderedPageBreak/>
        <w:t xml:space="preserve">заявление гражданского служащего о невозможности выполнить требования Федерального </w:t>
      </w:r>
      <w:hyperlink r:id="rId48">
        <w:r>
          <w:rPr>
            <w:color w:val="0000FF"/>
          </w:rPr>
          <w:t>закона</w:t>
        </w:r>
      </w:hyperlink>
      <w:r>
        <w:t xml:space="preserve"> от 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 (далее - Федеральный закон от 7 мая 2013 года N 79-ФЗ)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воли;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49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1" w:name="P83"/>
      <w:bookmarkEnd w:id="11"/>
      <w:r>
        <w:t>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интересов;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2" w:name="P84"/>
      <w:bookmarkEnd w:id="12"/>
      <w:r>
        <w:t>3) представление Губернатора Свердловской области,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гражданским служащим требований к служебному поведению и (или) требований об урегулировании конфликта интересов либо осуществления мер по предупреждению коррупции;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3" w:name="P85"/>
      <w:bookmarkEnd w:id="13"/>
      <w:r>
        <w:t xml:space="preserve">4) представление должностным лицом, осуществляющим полномочия представителя нанимателя гражданского служащего, материалов проверки, свидетельствующих о представлении гражданским служащим недостоверных или неполных сведений, предусмотренных </w:t>
      </w:r>
      <w:hyperlink r:id="rId50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 "О контроле за соответствием расходов лиц, замещающих государственные должности, и иных лиц их доходам" (далее - Федеральный закон от 3 декабря 2012 года N 230-ФЗ);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4" w:name="P86"/>
      <w:bookmarkEnd w:id="14"/>
      <w:r>
        <w:t xml:space="preserve">5) поступившее в соответствии с </w:t>
      </w:r>
      <w:hyperlink r:id="rId51">
        <w:r>
          <w:rPr>
            <w:color w:val="0000FF"/>
          </w:rPr>
          <w:t>частью 4 статьи 12</w:t>
        </w:r>
      </w:hyperlink>
      <w:r>
        <w:t xml:space="preserve"> Федерального закона от 25 декабря 2008 года N 273-ФЗ и </w:t>
      </w:r>
      <w:hyperlink r:id="rId52">
        <w:r>
          <w:rPr>
            <w:color w:val="0000FF"/>
          </w:rPr>
          <w:t>статьей 64.1</w:t>
        </w:r>
      </w:hyperlink>
      <w:r>
        <w:t xml:space="preserve"> Трудового кодекса Российской Федерации уведомление коммерческой или некоммерческой организации о заключении с гражданином, замещавшим должность государственной гражданской службы Свердловской области,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 его должностные (служебные) обязанности, исполняемые во время замещения должности государственной гражданской службы Свердловской области,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рассматривался;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5" w:name="P87"/>
      <w:bookmarkEnd w:id="15"/>
      <w:r>
        <w:t>6) уведомление гражданского служащего о возникновении не зависящих от него обстоятельств, препятствующих соблюдению требований к служебному поведению и (или) требований об урегулировании конфликта интересов.</w:t>
      </w:r>
    </w:p>
    <w:p w:rsidR="005637C5" w:rsidRDefault="005637C5">
      <w:pPr>
        <w:pStyle w:val="ConsPlusNormal"/>
        <w:jc w:val="both"/>
      </w:pPr>
      <w:r>
        <w:t xml:space="preserve">(подп. 6 введен </w:t>
      </w:r>
      <w:hyperlink r:id="rId53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11.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12. </w:t>
      </w:r>
      <w:hyperlink w:anchor="P227">
        <w:r>
          <w:rPr>
            <w:color w:val="0000FF"/>
          </w:rPr>
          <w:t>Обращение</w:t>
        </w:r>
      </w:hyperlink>
      <w:r>
        <w:t xml:space="preserve">, указанное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подается гражданином, замещавшим должность государственной гражданской службы Свердловской области, или гражданским служащим, планирующим свое увольнение с государственной гражданской службы Свердловской области, в Департамент письменно в </w:t>
      </w:r>
      <w:r>
        <w:lastRenderedPageBreak/>
        <w:t>произвольной форме или по форме согласно приложению N 1 к настоящему положению. В обращении указываются: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фамилия, имя, отчество гражданина, замещавшего должность государственной гражданской службы Свердловской области, или гражданского служащего, планирующего свое увольнение с государственной гражданской службы Свердловской области;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дата рождения;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адрес места жительства;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4) замещаемые должности в течение последних двух лет до дня увольнения с государственной гражданской службы Свердловской области;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5) наименование, местонахождение коммерческой или некоммерческой организации, характер ее деятельности;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6) должностные (служебные) обязанности, исполняемые во время замещения должности государственной гражданской службы Свердловской области, функции по государственному управлению в отношении коммерческой или некоммерческой организации;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7) вид договора (трудовой или гражданско-правовой), предполагаемый срок его действия;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8) сумма оплаты за выполнение (оказание) по договору работ (услуг).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6" w:name="P99"/>
      <w:bookmarkEnd w:id="16"/>
      <w:r>
        <w:t xml:space="preserve">В Департаменте осуществляется рассмотрение обращения, по результатам которого подготавливается мотивированное заключение по существу обращения с учетом требований </w:t>
      </w:r>
      <w:hyperlink r:id="rId54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13. </w:t>
      </w:r>
      <w:hyperlink w:anchor="P316">
        <w:r>
          <w:rPr>
            <w:color w:val="0000FF"/>
          </w:rPr>
          <w:t>Заявление</w:t>
        </w:r>
      </w:hyperlink>
      <w:r>
        <w:t xml:space="preserve">, указанное в </w:t>
      </w:r>
      <w:hyperlink w:anchor="P80">
        <w:r>
          <w:rPr>
            <w:color w:val="0000FF"/>
          </w:rPr>
          <w:t>абзаце третьем подпункта 2 пункта 10</w:t>
        </w:r>
      </w:hyperlink>
      <w:r>
        <w:t xml:space="preserve"> настоящего положения, подается гражданским служащим в Департамент письменно в произвольной форме или по форме согласно приложению N 2 к настоящему положению.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14. </w:t>
      </w:r>
      <w:hyperlink w:anchor="P387">
        <w:r>
          <w:rPr>
            <w:color w:val="0000FF"/>
          </w:rPr>
          <w:t>Заявление</w:t>
        </w:r>
      </w:hyperlink>
      <w:r>
        <w:t xml:space="preserve">, указанное в </w:t>
      </w:r>
      <w:hyperlink w:anchor="P81">
        <w:r>
          <w:rPr>
            <w:color w:val="0000FF"/>
          </w:rPr>
          <w:t>абзаце четвертом подпункта 2 пункта 10</w:t>
        </w:r>
      </w:hyperlink>
      <w:r>
        <w:t xml:space="preserve"> настоящего положения, подается гражданским служащим в Департамент письменно в произвольной форме или по форме согласно приложению N 3 к настоящему положению.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55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7" w:name="P103"/>
      <w:bookmarkEnd w:id="17"/>
      <w:r>
        <w:t xml:space="preserve">15. Уведомление, указанное в </w:t>
      </w:r>
      <w:hyperlink w:anchor="P83">
        <w:r>
          <w:rPr>
            <w:color w:val="0000FF"/>
          </w:rPr>
          <w:t>абзаце пятом подпункта 2 пункта 10</w:t>
        </w:r>
      </w:hyperlink>
      <w:r>
        <w:t xml:space="preserve"> настоящего положения, подается гражданским служащим в соответствии с </w:t>
      </w:r>
      <w:hyperlink r:id="rId56">
        <w:r>
          <w:rPr>
            <w:color w:val="0000FF"/>
          </w:rPr>
          <w:t>Порядком</w:t>
        </w:r>
      </w:hyperlink>
      <w:r>
        <w:t xml:space="preserve"> сообщения о возникновении личной заинтересованности при исполнении должностных обязанностей, которая приводит или может привести к конфликту интересов, отдельными государственными гражданскими служащими Свердловской области, утвержденным Указом Губернатора Свердловской области от 17.02.2020 N 55-УГ "О некоторых вопросах организации деятельности по профилактике коррупционных правонарушений", и рассматривается Департаментом, который осуществляет подготовку мотивированного заключения по результатам рассмотрения уведомления.</w:t>
      </w:r>
    </w:p>
    <w:p w:rsidR="005637C5" w:rsidRDefault="005637C5">
      <w:pPr>
        <w:pStyle w:val="ConsPlusNormal"/>
        <w:jc w:val="both"/>
      </w:pPr>
      <w:r>
        <w:t xml:space="preserve">(п. 15 в ред. </w:t>
      </w:r>
      <w:hyperlink r:id="rId57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8" w:name="P105"/>
      <w:bookmarkEnd w:id="18"/>
      <w:r>
        <w:t xml:space="preserve">16. Уведомление, указанное </w:t>
      </w:r>
      <w:hyperlink w:anchor="P86">
        <w:r>
          <w:rPr>
            <w:color w:val="0000FF"/>
          </w:rPr>
          <w:t>подпункте 5 пункта 10</w:t>
        </w:r>
      </w:hyperlink>
      <w:r>
        <w:t xml:space="preserve"> настоящего положения, рассматривается Департаментом, который осуществляет подготовку мотивированного заключения о соблюдении гражданином, замещавшим должность государственной гражданской службы Свердловской области, требований </w:t>
      </w:r>
      <w:hyperlink r:id="rId58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19" w:name="P106"/>
      <w:bookmarkEnd w:id="19"/>
      <w:r>
        <w:t xml:space="preserve">16-1. </w:t>
      </w:r>
      <w:hyperlink w:anchor="P491">
        <w:r>
          <w:rPr>
            <w:color w:val="0000FF"/>
          </w:rPr>
          <w:t>Уведомление</w:t>
        </w:r>
      </w:hyperlink>
      <w:r>
        <w:t xml:space="preserve">, указанное в </w:t>
      </w:r>
      <w:hyperlink w:anchor="P87">
        <w:r>
          <w:rPr>
            <w:color w:val="0000FF"/>
          </w:rPr>
          <w:t>подпункте 6 пункта 10</w:t>
        </w:r>
      </w:hyperlink>
      <w:r>
        <w:t xml:space="preserve"> настоящего положения, подается гражданским служащим в течение трех рабочих дней со дня, когда ему стало известно о возникновении не зависящих от него обстоятельств, препятствующих соблюдению требований к </w:t>
      </w:r>
      <w:r>
        <w:lastRenderedPageBreak/>
        <w:t>служебному поведению и (или) требований об урегулировании конфликта интересов, в Департамент в виде документа на бумажном носителе или электронного документа в произвольной форме или по форме согласно приложению N 4 к настоящему положению с приложением документов, иных материалов и (или) информации (при наличии), подтверждающих факт наступления не зависящих от гражданского служащего обстоятельств, и рассматривается Департаментом, который осуществляет подготовку мотивированного заключения по результатам рассмотрения уведомления.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В случае если не зависящие от гражданского служащего обстоятельства препятствуют подаче уведомления, указанного в </w:t>
      </w:r>
      <w:hyperlink w:anchor="P87">
        <w:r>
          <w:rPr>
            <w:color w:val="0000FF"/>
          </w:rPr>
          <w:t>подпункте 6 пункта 10</w:t>
        </w:r>
      </w:hyperlink>
      <w:r>
        <w:t xml:space="preserve"> настоящего положения, в установленный срок, такое уведомление должно быть подано не позднее 10 рабочих дней со дня прекращения указанных обстоятельств.</w:t>
      </w:r>
    </w:p>
    <w:p w:rsidR="005637C5" w:rsidRDefault="005637C5">
      <w:pPr>
        <w:pStyle w:val="ConsPlusNormal"/>
        <w:jc w:val="both"/>
      </w:pPr>
      <w:r>
        <w:t xml:space="preserve">(п. 16-1 введен </w:t>
      </w:r>
      <w:hyperlink r:id="rId59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16-2. Регистрация обращения, указанного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заявлений, указанных в </w:t>
      </w:r>
      <w:hyperlink w:anchor="P80">
        <w:r>
          <w:rPr>
            <w:color w:val="0000FF"/>
          </w:rPr>
          <w:t>абзацах третьем</w:t>
        </w:r>
      </w:hyperlink>
      <w:r>
        <w:t xml:space="preserve"> и </w:t>
      </w:r>
      <w:hyperlink w:anchor="P81">
        <w:r>
          <w:rPr>
            <w:color w:val="0000FF"/>
          </w:rPr>
          <w:t>четвертом подпункта 2 пункта 10</w:t>
        </w:r>
      </w:hyperlink>
      <w:r>
        <w:t xml:space="preserve"> настоящего положения, и уведомления, указанного в </w:t>
      </w:r>
      <w:hyperlink w:anchor="P87">
        <w:r>
          <w:rPr>
            <w:color w:val="0000FF"/>
          </w:rPr>
          <w:t>подпункте 6 пункта 10</w:t>
        </w:r>
      </w:hyperlink>
      <w:r>
        <w:t xml:space="preserve"> настоящего положения, осуществляется Департаментом в день поступления в </w:t>
      </w:r>
      <w:hyperlink w:anchor="P559">
        <w:r>
          <w:rPr>
            <w:color w:val="0000FF"/>
          </w:rPr>
          <w:t>журнале</w:t>
        </w:r>
      </w:hyperlink>
      <w:r>
        <w:t xml:space="preserve"> регистрации обращений, заявлений и уведомлений, являющихся основаниями для проведения заседания Комиссии (далее - журнал), по форме согласно приложению N 5 к настоящему положению.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При регистрации обращений (заявлений, уведомлений) в журнале указываются следующие коды: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1 - при регистрации обращения, указанного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2 - при регистрации заявления, указанного в </w:t>
      </w:r>
      <w:hyperlink w:anchor="P80">
        <w:r>
          <w:rPr>
            <w:color w:val="0000FF"/>
          </w:rPr>
          <w:t>абзаце третьем подпункта 2 пункта 10</w:t>
        </w:r>
      </w:hyperlink>
      <w:r>
        <w:t xml:space="preserve"> настоящего положения;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3 - при регистрации заявления, указанного в </w:t>
      </w:r>
      <w:hyperlink w:anchor="P81">
        <w:r>
          <w:rPr>
            <w:color w:val="0000FF"/>
          </w:rPr>
          <w:t>абзаце четвертом подпункта 2 пункта 10</w:t>
        </w:r>
      </w:hyperlink>
      <w:r>
        <w:t xml:space="preserve"> настоящего положения;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4 - при регистрации уведомления, указанного в </w:t>
      </w:r>
      <w:hyperlink w:anchor="P87">
        <w:r>
          <w:rPr>
            <w:color w:val="0000FF"/>
          </w:rPr>
          <w:t>подпункте 6 пункта 10</w:t>
        </w:r>
      </w:hyperlink>
      <w:r>
        <w:t xml:space="preserve"> настоящего положения.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Копия обращения (заявления, уведомления) с отметкой о регистрации выдается гражданскому служащему (гражданину, замещавшему должность государственной гражданской службы Свердловской области) под роспись в журнале либо направляется любым доступным способом, о чем делается запись в журнале.</w:t>
      </w:r>
    </w:p>
    <w:p w:rsidR="005637C5" w:rsidRDefault="005637C5">
      <w:pPr>
        <w:pStyle w:val="ConsPlusNormal"/>
        <w:jc w:val="both"/>
      </w:pPr>
      <w:r>
        <w:t xml:space="preserve">(п. 16-2 введен </w:t>
      </w:r>
      <w:hyperlink r:id="rId60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17. При подготовке мотивированного заключения по результатам рассмотрения обращения, указанного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или уведомлений, указанных в </w:t>
      </w:r>
      <w:hyperlink w:anchor="P83">
        <w:r>
          <w:rPr>
            <w:color w:val="0000FF"/>
          </w:rPr>
          <w:t>абзаце пятом подпункта 2</w:t>
        </w:r>
      </w:hyperlink>
      <w:r>
        <w:t xml:space="preserve"> и </w:t>
      </w:r>
      <w:hyperlink w:anchor="P86">
        <w:r>
          <w:rPr>
            <w:color w:val="0000FF"/>
          </w:rPr>
          <w:t>подпунктах 5</w:t>
        </w:r>
      </w:hyperlink>
      <w:r>
        <w:t xml:space="preserve"> и </w:t>
      </w:r>
      <w:hyperlink w:anchor="P87">
        <w:r>
          <w:rPr>
            <w:color w:val="0000FF"/>
          </w:rPr>
          <w:t>6 пункта 10</w:t>
        </w:r>
      </w:hyperlink>
      <w:r>
        <w:t xml:space="preserve"> настоящего положения, должностные лица Департамента вправе проводить собеседование с представившим обращение или уведомление гражданским служащим или гражданином, замещавшим должность государственной гражданской службы Свердловской области, получать от него письменные пояснения, а Директор Департамента может направлять в установленном порядке запросы в государственные органы, органы местного самоуправления муниципальных образований, расположенных на территории Свердловской области, и заинтересованные организации, использовать государственную информационную систему в области противодействия коррупции "Посейдон", в том числе для направления запросов. Обращение или уведомление, а также заключение и другие материалы в течение семи рабочих дней со дня поступления обращения или уведомления представляются председателю Комиссии. В случае направления запросов обращение или уведомление, а также заключение и другие материалы представляются председателю </w:t>
      </w:r>
      <w:r>
        <w:lastRenderedPageBreak/>
        <w:t>Комиссии в течение сорока пяти дней со дня поступления обращения или уведомления. Указанный срок может быть продлен, но не более чем на тридцать дней.</w:t>
      </w:r>
    </w:p>
    <w:p w:rsidR="005637C5" w:rsidRDefault="005637C5">
      <w:pPr>
        <w:pStyle w:val="ConsPlusNormal"/>
        <w:jc w:val="both"/>
      </w:pPr>
      <w:r>
        <w:t xml:space="preserve">(в ред. Указов Губернатора Свердловской области от 27.07.2022 </w:t>
      </w:r>
      <w:hyperlink r:id="rId61">
        <w:r>
          <w:rPr>
            <w:color w:val="0000FF"/>
          </w:rPr>
          <w:t>N 350-УГ</w:t>
        </w:r>
      </w:hyperlink>
      <w:r>
        <w:t xml:space="preserve">, от 03.04.2024 </w:t>
      </w:r>
      <w:hyperlink r:id="rId62">
        <w:r>
          <w:rPr>
            <w:color w:val="0000FF"/>
          </w:rPr>
          <w:t>N 156-УГ</w:t>
        </w:r>
      </w:hyperlink>
      <w:r>
        <w:t>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18. Мотивированные заключения, указанные в </w:t>
      </w:r>
      <w:hyperlink w:anchor="P99">
        <w:r>
          <w:rPr>
            <w:color w:val="0000FF"/>
          </w:rPr>
          <w:t>части второй пункта 12</w:t>
        </w:r>
      </w:hyperlink>
      <w:r>
        <w:t xml:space="preserve">, </w:t>
      </w:r>
      <w:hyperlink w:anchor="P103">
        <w:r>
          <w:rPr>
            <w:color w:val="0000FF"/>
          </w:rPr>
          <w:t>пунктах 15</w:t>
        </w:r>
      </w:hyperlink>
      <w:r>
        <w:t xml:space="preserve">, </w:t>
      </w:r>
      <w:hyperlink w:anchor="P105">
        <w:r>
          <w:rPr>
            <w:color w:val="0000FF"/>
          </w:rPr>
          <w:t>16</w:t>
        </w:r>
      </w:hyperlink>
      <w:r>
        <w:t xml:space="preserve"> и </w:t>
      </w:r>
      <w:hyperlink w:anchor="P106">
        <w:r>
          <w:rPr>
            <w:color w:val="0000FF"/>
          </w:rPr>
          <w:t>части первой пункта 16-1</w:t>
        </w:r>
      </w:hyperlink>
      <w:r>
        <w:t xml:space="preserve"> настоящего положения, должны содержать: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1) информацию, изложенную в обращении, указанном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или уведомлениях, указанных в </w:t>
      </w:r>
      <w:hyperlink w:anchor="P83">
        <w:r>
          <w:rPr>
            <w:color w:val="0000FF"/>
          </w:rPr>
          <w:t>абзаце пятом подпункта 2</w:t>
        </w:r>
      </w:hyperlink>
      <w:r>
        <w:t xml:space="preserve"> и </w:t>
      </w:r>
      <w:hyperlink w:anchor="P86">
        <w:r>
          <w:rPr>
            <w:color w:val="0000FF"/>
          </w:rPr>
          <w:t>подпунктах 5</w:t>
        </w:r>
      </w:hyperlink>
      <w:r>
        <w:t xml:space="preserve"> и </w:t>
      </w:r>
      <w:hyperlink w:anchor="P87">
        <w:r>
          <w:rPr>
            <w:color w:val="0000FF"/>
          </w:rPr>
          <w:t>6 пункта 10</w:t>
        </w:r>
      </w:hyperlink>
      <w:r>
        <w:t xml:space="preserve"> настоящего положения;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3) мотивированный вывод по результатам предварительного рассмотрения обращения, указанного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или уведомлений, указанных в </w:t>
      </w:r>
      <w:hyperlink w:anchor="P83">
        <w:r>
          <w:rPr>
            <w:color w:val="0000FF"/>
          </w:rPr>
          <w:t>абзаце пятом подпункта 2</w:t>
        </w:r>
      </w:hyperlink>
      <w:r>
        <w:t xml:space="preserve"> и </w:t>
      </w:r>
      <w:hyperlink w:anchor="P86">
        <w:r>
          <w:rPr>
            <w:color w:val="0000FF"/>
          </w:rPr>
          <w:t>подпунктах 5</w:t>
        </w:r>
      </w:hyperlink>
      <w:r>
        <w:t xml:space="preserve"> и </w:t>
      </w:r>
      <w:hyperlink w:anchor="P87">
        <w:r>
          <w:rPr>
            <w:color w:val="0000FF"/>
          </w:rPr>
          <w:t>6 пункта 10</w:t>
        </w:r>
      </w:hyperlink>
      <w:r>
        <w:t xml:space="preserve"> настоящего положения, а также рекомендации для принятия одного из решений в соответствии с </w:t>
      </w:r>
      <w:hyperlink w:anchor="P147">
        <w:r>
          <w:rPr>
            <w:color w:val="0000FF"/>
          </w:rPr>
          <w:t>пунктами 28</w:t>
        </w:r>
      </w:hyperlink>
      <w:r>
        <w:t xml:space="preserve">, </w:t>
      </w:r>
      <w:hyperlink w:anchor="P157">
        <w:r>
          <w:rPr>
            <w:color w:val="0000FF"/>
          </w:rPr>
          <w:t>31</w:t>
        </w:r>
      </w:hyperlink>
      <w:r>
        <w:t xml:space="preserve">, </w:t>
      </w:r>
      <w:hyperlink w:anchor="P164">
        <w:r>
          <w:rPr>
            <w:color w:val="0000FF"/>
          </w:rPr>
          <w:t>33</w:t>
        </w:r>
      </w:hyperlink>
      <w:r>
        <w:t xml:space="preserve"> и </w:t>
      </w:r>
      <w:hyperlink w:anchor="P167">
        <w:r>
          <w:rPr>
            <w:color w:val="0000FF"/>
          </w:rPr>
          <w:t>33-1</w:t>
        </w:r>
      </w:hyperlink>
      <w:r>
        <w:t xml:space="preserve"> настоящего положения или иного решения.</w:t>
      </w:r>
    </w:p>
    <w:p w:rsidR="005637C5" w:rsidRDefault="005637C5">
      <w:pPr>
        <w:pStyle w:val="ConsPlusNormal"/>
        <w:jc w:val="both"/>
      </w:pPr>
      <w:r>
        <w:t xml:space="preserve">(п. 18 в ред. </w:t>
      </w:r>
      <w:hyperlink r:id="rId63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19. Председатель Комиссии при поступлении к нему информации, содержащей основания для проведения заседания Комиссии: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1) в течение десяти рабочих дней назначает дату заседания Комиссии. При этом дата заседания Комиссии не может быть назначена позднее двадцати рабочих дней со дня поступления указанной информации, за исключением случаев, указанных в </w:t>
      </w:r>
      <w:hyperlink w:anchor="P128">
        <w:r>
          <w:rPr>
            <w:color w:val="0000FF"/>
          </w:rPr>
          <w:t>пунктах 20</w:t>
        </w:r>
      </w:hyperlink>
      <w:r>
        <w:t xml:space="preserve"> и </w:t>
      </w:r>
      <w:hyperlink w:anchor="P129">
        <w:r>
          <w:rPr>
            <w:color w:val="0000FF"/>
          </w:rPr>
          <w:t>21</w:t>
        </w:r>
      </w:hyperlink>
      <w:r>
        <w:t xml:space="preserve"> настоящего положения;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организует ознакомление гражданского служащего,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интересов, его представителя, членов Комиссии и других лиц, участвующих в заседании Комиссии, с информацией, поступившей в Департамент, и результатами ее проверки;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3) рассматривает ходатайства о приглашении на заседание Комиссии лиц, указанных в </w:t>
      </w:r>
      <w:hyperlink w:anchor="P69">
        <w:r>
          <w:rPr>
            <w:color w:val="0000FF"/>
          </w:rPr>
          <w:t>подпункте 2 пункта 8</w:t>
        </w:r>
      </w:hyperlink>
      <w:r>
        <w:t xml:space="preserve"> настоящего положения, принимает решение об их удовлетворении (об отказе в удовлетворении) и о рассмотрении (об отказе в рассмотрении) в ходе заседания Комиссии дополнительных материалов.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20" w:name="P128"/>
      <w:bookmarkEnd w:id="20"/>
      <w:r>
        <w:t xml:space="preserve">20. Заседание Комиссии по рассмотрению заявлений, указанных в </w:t>
      </w:r>
      <w:hyperlink w:anchor="P80">
        <w:r>
          <w:rPr>
            <w:color w:val="0000FF"/>
          </w:rPr>
          <w:t>абзацах третьем</w:t>
        </w:r>
      </w:hyperlink>
      <w:r>
        <w:t xml:space="preserve"> и </w:t>
      </w:r>
      <w:hyperlink w:anchor="P81">
        <w:r>
          <w:rPr>
            <w:color w:val="0000FF"/>
          </w:rPr>
          <w:t>четвертом подпункта 2 пункта 10</w:t>
        </w:r>
      </w:hyperlink>
      <w:r>
        <w:t xml:space="preserve"> настоящего положения, как правило, проводится не позднее одного месяца со дня истечения срока, установленного для представления сведений о доходах, об имуществе и обязательствах имущественного характера.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21" w:name="P129"/>
      <w:bookmarkEnd w:id="21"/>
      <w:r>
        <w:t xml:space="preserve">21. Уведомления, указанные в </w:t>
      </w:r>
      <w:hyperlink w:anchor="P86">
        <w:r>
          <w:rPr>
            <w:color w:val="0000FF"/>
          </w:rPr>
          <w:t>подпунктах 5</w:t>
        </w:r>
      </w:hyperlink>
      <w:r>
        <w:t xml:space="preserve"> и </w:t>
      </w:r>
      <w:hyperlink w:anchor="P87">
        <w:r>
          <w:rPr>
            <w:color w:val="0000FF"/>
          </w:rPr>
          <w:t>6 пункта 10</w:t>
        </w:r>
      </w:hyperlink>
      <w:r>
        <w:t xml:space="preserve"> настоящего положения, как правило, рассматриваются на очередном (плановом) заседании Комиссии.</w:t>
      </w:r>
    </w:p>
    <w:p w:rsidR="005637C5" w:rsidRDefault="005637C5">
      <w:pPr>
        <w:pStyle w:val="ConsPlusNormal"/>
        <w:jc w:val="both"/>
      </w:pPr>
      <w:r>
        <w:t xml:space="preserve">(п. 21 в ред. </w:t>
      </w:r>
      <w:hyperlink r:id="rId64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22. Заседание Комиссии проводится, как правило, в присутствии гражданского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интересов, или гражданина, замещавшего должность государственной гражданской службы Свердловской области. О намерении лично присутствовать на заседании Комиссии гражданский служащий или гражданин, замещавший должность государственной гражданской службы Свердловской области, указывает в обращении, заявлении или уведомлении, представляемых в соответствии с </w:t>
      </w:r>
      <w:hyperlink w:anchor="P77">
        <w:r>
          <w:rPr>
            <w:color w:val="0000FF"/>
          </w:rPr>
          <w:t>подпунктами 2</w:t>
        </w:r>
      </w:hyperlink>
      <w:r>
        <w:t xml:space="preserve"> и </w:t>
      </w:r>
      <w:hyperlink w:anchor="P87">
        <w:r>
          <w:rPr>
            <w:color w:val="0000FF"/>
          </w:rPr>
          <w:t>6 пункта 10</w:t>
        </w:r>
      </w:hyperlink>
      <w:r>
        <w:t xml:space="preserve"> </w:t>
      </w:r>
      <w:r>
        <w:lastRenderedPageBreak/>
        <w:t>настоящего положения.</w:t>
      </w:r>
    </w:p>
    <w:p w:rsidR="005637C5" w:rsidRDefault="005637C5">
      <w:pPr>
        <w:pStyle w:val="ConsPlusNormal"/>
        <w:jc w:val="both"/>
      </w:pPr>
      <w:r>
        <w:t xml:space="preserve">(п. 22 в ред. </w:t>
      </w:r>
      <w:hyperlink r:id="rId65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23. Заседания Комиссии могут проводиться в отсутствие гражданского служащего или гражданина, замещавшего должность государственной гражданской службы Свердловской области, в случае: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66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1) если в обращении, заявлении или уведомлении, указанных в </w:t>
      </w:r>
      <w:hyperlink w:anchor="P77">
        <w:r>
          <w:rPr>
            <w:color w:val="0000FF"/>
          </w:rPr>
          <w:t>подпунктах 2</w:t>
        </w:r>
      </w:hyperlink>
      <w:r>
        <w:t xml:space="preserve"> и </w:t>
      </w:r>
      <w:hyperlink w:anchor="P87">
        <w:r>
          <w:rPr>
            <w:color w:val="0000FF"/>
          </w:rPr>
          <w:t>6 пункта 10</w:t>
        </w:r>
      </w:hyperlink>
      <w:r>
        <w:t xml:space="preserve"> настоящего положения, не содержится указание о намерении гражданского служащего или гражданина, замещавшего должность государственной гражданской службы Свердловской области, лично присутствовать на заседании Комиссии;</w:t>
      </w:r>
    </w:p>
    <w:p w:rsidR="005637C5" w:rsidRDefault="005637C5">
      <w:pPr>
        <w:pStyle w:val="ConsPlusNormal"/>
        <w:jc w:val="both"/>
      </w:pPr>
      <w:r>
        <w:t xml:space="preserve">(подп. 1 в ред. </w:t>
      </w:r>
      <w:hyperlink r:id="rId67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если гражданский служащий или гражданин, замещавший должность государственной гражданской службы Свердловской области,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68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24. На заседании Комиссии заслушиваются пояснения гражданского служащего или гражданина, замещавшего должность государственной гражданской службы Свердловской области (с их согласия), и иных лиц, рассматриваются материалы по существу вынесенных на данное заседание вопросов, а также дополнительные материалы.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25. Члены Комиссии и лица, участвовавшие в заседании Комиссии, не вправе разглашать сведения, ставшие им известными в ходе работы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22" w:name="P141"/>
      <w:bookmarkEnd w:id="22"/>
      <w:r>
        <w:t xml:space="preserve">26. По итогам рассмотрения вопроса, указанного в </w:t>
      </w:r>
      <w:hyperlink w:anchor="P75">
        <w:r>
          <w:rPr>
            <w:color w:val="0000FF"/>
          </w:rPr>
          <w:t>абзаце втором подпункта 1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1) установить, что сведения, представленные гражданским служащим в соответствии с </w:t>
      </w:r>
      <w:hyperlink r:id="rId69">
        <w:r>
          <w:rPr>
            <w:color w:val="0000FF"/>
          </w:rPr>
          <w:t>подпунктом 1 пункта 1</w:t>
        </w:r>
      </w:hyperlink>
      <w:r>
        <w:t xml:space="preserve"> Положения о проверке, являются достоверными и полными;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2) установить, что сведения, представленные гражданским служащим в соответствии с </w:t>
      </w:r>
      <w:hyperlink r:id="rId70">
        <w:r>
          <w:rPr>
            <w:color w:val="0000FF"/>
          </w:rPr>
          <w:t>подпунктом 1 пункта 1</w:t>
        </w:r>
      </w:hyperlink>
      <w:r>
        <w:t xml:space="preserve"> Положения о проверке, являются недостоверными и (или) неполными. В этом случае Комиссия рекомендует должностному лицу, осуществляющему полномочия представителя нанимателя гражданского служащего, применить к гражданскому служащему конкретную меру ответственности.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27. По итогам рассмотрения вопроса, указанного в </w:t>
      </w:r>
      <w:hyperlink w:anchor="P76">
        <w:r>
          <w:rPr>
            <w:color w:val="0000FF"/>
          </w:rPr>
          <w:t>абзаце третьем подпункта 1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установить, что гражданский служащий соблюдал требования к служебному поведению и (или) требования об урегулировании конфликта интересов;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установить, что гражданский служащий не соблюдал требования к служебному поведению и (или) требования об урегулировании конфликта интересов. В этом случае Комиссия рекомендует должностному лицу, осуществляющему полномочия представителя нанимателя гражданского служащего, указать гражданскому служащему на недопустимость нарушения требований к служебному поведению и (или) требований об урегулировании конфликта интересов либо применить к гражданскому служащему конкретную меру ответственности.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23" w:name="P147"/>
      <w:bookmarkEnd w:id="23"/>
      <w:r>
        <w:t xml:space="preserve">28. По итогам рассмотрения вопроса, указанного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lastRenderedPageBreak/>
        <w:t>1) дать гражданину, замещавшему должность государственной гражданской службы Свердловской области, или гражданскому служащему, планирующему свое увольнение с государственной гражданской службы Свердловской области, согласие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отказать гражданину, замещавшему должность государственной гражданской службы Свердловской области, или гражданскому служащему, планирующему свое увольнение с государственной гражданской службы Свердловской области, в замещении должности в коммерческой или некоммерческой организации либо в выполнении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и мотивировать свой отказ.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29. По итогам рассмотрения вопроса, указанного в </w:t>
      </w:r>
      <w:hyperlink w:anchor="P80">
        <w:r>
          <w:rPr>
            <w:color w:val="0000FF"/>
          </w:rPr>
          <w:t>абзаце третьем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является объективной и уважительной;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не является уважительной. В этом случае Комиссия рекомендует гражданскому служащему принять меры по представлению указанных сведений;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признать, что причина непредставления гражданским служащим сведений о доходах, об имуществе и обязательствах имущественного характера своих супруги (супруга) и несовершеннолетних детей необъективна и является способом уклонения от представления указанных сведений. В этом случае Комиссия рекомендует должностному лицу, осуществляющему полномочия представителя нанимателя гражданского служащего, применить к гражданскому служащему конкретную меру ответственности.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30. По итогам рассмотрения вопроса, указанного в </w:t>
      </w:r>
      <w:hyperlink w:anchor="P81">
        <w:r>
          <w:rPr>
            <w:color w:val="0000FF"/>
          </w:rPr>
          <w:t>абзаце четвертом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1) признать, что обстоятельства, препятствующие выполнению требований Федерального </w:t>
      </w:r>
      <w:hyperlink r:id="rId71">
        <w:r>
          <w:rPr>
            <w:color w:val="0000FF"/>
          </w:rPr>
          <w:t>закона</w:t>
        </w:r>
      </w:hyperlink>
      <w:r>
        <w:t xml:space="preserve"> от 7 мая 2013 года N 79-ФЗ, являются объективными и уважительными;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2) признать, что обстоятельства, препятствующие выполнению требований Федерального </w:t>
      </w:r>
      <w:hyperlink r:id="rId72">
        <w:r>
          <w:rPr>
            <w:color w:val="0000FF"/>
          </w:rPr>
          <w:t>закона</w:t>
        </w:r>
      </w:hyperlink>
      <w:r>
        <w:t xml:space="preserve"> от 7 мая 2013 года N 79-ФЗ, не являются объективными и уважительными. В этом случае Комиссия рекомендует должностному лицу, осуществляющему полномочия представителя нанимателя гражданского служащего, применить к гражданскому служащему конкретную меру ответственности.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24" w:name="P157"/>
      <w:bookmarkEnd w:id="24"/>
      <w:r>
        <w:t xml:space="preserve">31. По итогам рассмотрения вопроса, указанного в </w:t>
      </w:r>
      <w:hyperlink w:anchor="P83">
        <w:r>
          <w:rPr>
            <w:color w:val="0000FF"/>
          </w:rPr>
          <w:t>абзаце пятом подпункта 2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признать, что при исполнении гражданским служащим должностных обязанностей конфликт интересов отсутствует;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2) признать, что при исполнении гражданским служащим должностных обязанностей личная заинтересованность приводит или может привести к конфликту интересов. В этом случае Комиссия рекомендует гражданскому служащему и (или) должностному лицу, осуществляющему </w:t>
      </w:r>
      <w:r>
        <w:lastRenderedPageBreak/>
        <w:t>полномочия представителя нанимателя гражданского служащего, принять меры по урегулированию конфликта интересов или по недопущению его возникновения;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признать, что гражданский служащий не соблюдал требования об урегулировании конфликта интересов. В этом случае Комиссия рекомендует должностному лицу, осуществляющему полномочия представителя нанимателя гражданского служащего, применить к гражданскому служащему конкретную меру ответственности.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32. По итогам рассмотрения вопроса, указанного в </w:t>
      </w:r>
      <w:hyperlink w:anchor="P85">
        <w:r>
          <w:rPr>
            <w:color w:val="0000FF"/>
          </w:rPr>
          <w:t>подпункте 4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1) признать, что сведения, представленные гражданским служащим в соответствии с </w:t>
      </w:r>
      <w:hyperlink r:id="rId73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230-ФЗ, являются достоверными и полными;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2) признать, что сведения, представленные гражданским служащим в соответствии с </w:t>
      </w:r>
      <w:hyperlink r:id="rId74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230-ФЗ, являются недостоверными и (или) неполными. В этом случае Комиссия рекомендует должностному лицу, осуществляющему полномочия представителя нанимателя гражданского служащего, применить к гражданскому служащему конкретную меру ответственности и (или) направить материалы, полученные в результате осуществления контроля за расходами, в органы прокуратуры и (или) иные государственные органы в соответствии с их компетенцией.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25" w:name="P164"/>
      <w:bookmarkEnd w:id="25"/>
      <w:r>
        <w:t xml:space="preserve">33. По итогам рассмотрения вопроса, указанного в </w:t>
      </w:r>
      <w:hyperlink w:anchor="P86">
        <w:r>
          <w:rPr>
            <w:color w:val="0000FF"/>
          </w:rPr>
          <w:t>подпункте 5 пункта 10</w:t>
        </w:r>
      </w:hyperlink>
      <w:r>
        <w:t xml:space="preserve"> настоящего положения, Комиссия принимает в отношении гражданина, замещавшего должность государственной гражданской службы Свердловской области,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дать согласие на замещение им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2) установить, что замещение им на условиях трудового договора должности в коммерческой или некоммерческой организации и (или) выполнение в коммерческой или некоммерческой организации работ (оказание услуг) нарушают требования </w:t>
      </w:r>
      <w:hyperlink r:id="rId75">
        <w:r>
          <w:rPr>
            <w:color w:val="0000FF"/>
          </w:rPr>
          <w:t>статьи 12</w:t>
        </w:r>
      </w:hyperlink>
      <w:r>
        <w:t xml:space="preserve"> Федерального закона от 25 декабря 2008 года N 273-ФЗ. В этом случае Комиссия рекомендует Губернатору Свердловской области проинформировать об указанных обстоятельствах органы прокуратуры и уведомившую организацию.</w:t>
      </w:r>
    </w:p>
    <w:p w:rsidR="005637C5" w:rsidRDefault="005637C5">
      <w:pPr>
        <w:pStyle w:val="ConsPlusNormal"/>
        <w:spacing w:before="220"/>
        <w:ind w:firstLine="540"/>
        <w:jc w:val="both"/>
      </w:pPr>
      <w:bookmarkStart w:id="26" w:name="P167"/>
      <w:bookmarkEnd w:id="26"/>
      <w:r>
        <w:t xml:space="preserve">33-1. По итогам рассмотрения вопроса, указанного в </w:t>
      </w:r>
      <w:hyperlink w:anchor="P87">
        <w:r>
          <w:rPr>
            <w:color w:val="0000FF"/>
          </w:rPr>
          <w:t>подпункте 6 пункта 10</w:t>
        </w:r>
      </w:hyperlink>
      <w:r>
        <w:t xml:space="preserve"> настоящего положения, Комиссия принимает одно из следующих решений: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признать наличие причинно-следственной связи между возникновением не зависящих от гражданского служащего обстоятельств и невозможностью соблюдения им требований к служебному поведению и (или) требований об урегулировании конфликта интересов;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признать отсутствие причинно-следственной связи между возникновением не зависящих от гражданского служащего обстоятельств и невозможностью соблюдения им требований к служебному поведению и (или) требований об урегулировании конфликта интересов.</w:t>
      </w:r>
    </w:p>
    <w:p w:rsidR="005637C5" w:rsidRDefault="005637C5">
      <w:pPr>
        <w:pStyle w:val="ConsPlusNormal"/>
        <w:jc w:val="both"/>
      </w:pPr>
      <w:r>
        <w:t xml:space="preserve">(п. 33-1 введен </w:t>
      </w:r>
      <w:hyperlink r:id="rId76">
        <w:r>
          <w:rPr>
            <w:color w:val="0000FF"/>
          </w:rPr>
          <w:t>Указом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34. По итогам рассмотрения вопросов, указанных в </w:t>
      </w:r>
      <w:hyperlink w:anchor="P73">
        <w:r>
          <w:rPr>
            <w:color w:val="0000FF"/>
          </w:rPr>
          <w:t>подпунктах 1</w:t>
        </w:r>
      </w:hyperlink>
      <w:r>
        <w:t xml:space="preserve">, </w:t>
      </w:r>
      <w:hyperlink w:anchor="P77">
        <w:r>
          <w:rPr>
            <w:color w:val="0000FF"/>
          </w:rPr>
          <w:t>2</w:t>
        </w:r>
      </w:hyperlink>
      <w:r>
        <w:t xml:space="preserve"> и </w:t>
      </w:r>
      <w:hyperlink w:anchor="P85">
        <w:r>
          <w:rPr>
            <w:color w:val="0000FF"/>
          </w:rPr>
          <w:t>4</w:t>
        </w:r>
      </w:hyperlink>
      <w:r>
        <w:t xml:space="preserve"> - </w:t>
      </w:r>
      <w:hyperlink w:anchor="P87">
        <w:r>
          <w:rPr>
            <w:color w:val="0000FF"/>
          </w:rPr>
          <w:t>6 пункта 10</w:t>
        </w:r>
      </w:hyperlink>
      <w:r>
        <w:t xml:space="preserve"> настоящего положения, и при наличии оснований Комиссия может принять иное решение, чем это предусмотрено в </w:t>
      </w:r>
      <w:hyperlink w:anchor="P141">
        <w:r>
          <w:rPr>
            <w:color w:val="0000FF"/>
          </w:rPr>
          <w:t>пунктах 26</w:t>
        </w:r>
      </w:hyperlink>
      <w:r>
        <w:t xml:space="preserve"> - </w:t>
      </w:r>
      <w:hyperlink w:anchor="P167">
        <w:r>
          <w:rPr>
            <w:color w:val="0000FF"/>
          </w:rPr>
          <w:t>33-1</w:t>
        </w:r>
      </w:hyperlink>
      <w:r>
        <w:t xml:space="preserve"> настоящего положения. Основания и мотивы принятия такого решения должны быть отражены в протоколе заседания Комиссии.</w:t>
      </w:r>
    </w:p>
    <w:p w:rsidR="005637C5" w:rsidRDefault="005637C5">
      <w:pPr>
        <w:pStyle w:val="ConsPlusNormal"/>
        <w:jc w:val="both"/>
      </w:pPr>
      <w:r>
        <w:t xml:space="preserve">(п. 34 в ред. </w:t>
      </w:r>
      <w:hyperlink r:id="rId77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lastRenderedPageBreak/>
        <w:t xml:space="preserve">35. По итогам рассмотрения вопроса, указанного в </w:t>
      </w:r>
      <w:hyperlink w:anchor="P84">
        <w:r>
          <w:rPr>
            <w:color w:val="0000FF"/>
          </w:rPr>
          <w:t>подпункте 3 пункта 10</w:t>
        </w:r>
      </w:hyperlink>
      <w:r>
        <w:t xml:space="preserve"> настоящего положения, Комиссия принимает соответствующее решение.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36. Решение Комиссии по вопросам, указанным в </w:t>
      </w:r>
      <w:hyperlink w:anchor="P72">
        <w:r>
          <w:rPr>
            <w:color w:val="0000FF"/>
          </w:rPr>
          <w:t>пункте 10</w:t>
        </w:r>
      </w:hyperlink>
      <w:r>
        <w:t xml:space="preserve"> настоящего положения, принимается тайным голосованием, если Комиссия не примет иное решение, простым большинством голосов присутствующих на заседании членов Комиссии. Решения Комиссии, за исключением решения, принимаемого по итогам рассмотрения вопроса, указанного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для представителя нанимателя носят рекомендательный характер. Решение, принимаемое по итогам рассмотрения вопроса, указанного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носит обязательный характер.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37. Решение Комиссии оформляется протоколом заседания Комиссии, который подписывают члены Комиссии, принимавшие участие в заседании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38. В протоколе заседания Комиссии указываются: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дата заседания Комиссии, фамилии, имена, отчества членов Комиссии и других лиц, присутствующих на заседании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формулировка каждого из рассматриваемых на заседании Комиссии вопросов с указанием фамилии, имени, отчества, должности гражданского служащего, в отношении которого рассматривается вопрос о соблюдении требований к служебному поведению и (или) требований об урегулировании конфликта интересов;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предъявляемые к гражданскому служащему претензии, материалы, на которых они основываются;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4) содержание пояснений гражданского служащего и других лиц по существу предъявляемых претензий;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5) фамилии, имена, отчества выступивших на заседании лиц и краткое изложение их выступлений;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6) источник информации, содержащей основания для проведения заседания Комиссии, дата поступления информации в Департамент;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7) иные сведения;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8) результаты голосования;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9) решение и обоснование его принятия.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39. Член Комиссии, несогласный с решением Комиссии, вправе в письменной форме изложить свое мнение, которое подлежит обязательному приобщению к протоколу заседания Комиссии и с которым должен быть ознакомлен гражданский служащий.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40. Копии протокола заседания Комиссии в течение семи рабочих дней со дня заседания Комиссии направляются Департаментом: Губернатору Свердловской области, должностному лицу, осуществляющему полномочия представителя нанимателя гражданского служащего, гражданскому служащему - полностью или в виде выписок из него, иным заинтересованным лицам - по решению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41. Копия протокола заседания Комиссии или выписка из него приобщается к личному делу гражданского служащего.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Выписка из решения Комиссии, заверенная подписью секретаря Комиссии и печатью Департамента, вручается гражданину, замещавшему должность государственной гражданской </w:t>
      </w:r>
      <w:r>
        <w:lastRenderedPageBreak/>
        <w:t xml:space="preserve">службы Свердловской области, в отношении которого рассматривался вопрос, указанный в </w:t>
      </w:r>
      <w:hyperlink w:anchor="P79">
        <w:r>
          <w:rPr>
            <w:color w:val="0000FF"/>
          </w:rPr>
          <w:t>абзаце втором подпункта 2 пункта 10</w:t>
        </w:r>
      </w:hyperlink>
      <w:r>
        <w:t xml:space="preserve"> настоящего положения,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соответствующего заседания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42. В случае установления Комиссией факта совершения гражданским служащим действия (бездействия),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документы в правоприменительные органы в течение трех дней, а при необходимости - немедленно.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78">
        <w:r>
          <w:rPr>
            <w:color w:val="0000FF"/>
          </w:rPr>
          <w:t>Указа</w:t>
        </w:r>
      </w:hyperlink>
      <w:r>
        <w:t xml:space="preserve"> Губернатора Свердловской области от 12.02.2021 N 62-УГ)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43. Организационно-техническое и документационное обеспечение деятельности Комиссии осуществляет Департамент.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  <w:outlineLvl w:val="1"/>
      </w:pPr>
      <w:r>
        <w:t>Приложение N 1</w:t>
      </w:r>
    </w:p>
    <w:p w:rsidR="005637C5" w:rsidRDefault="005637C5">
      <w:pPr>
        <w:pStyle w:val="ConsPlusNormal"/>
        <w:jc w:val="right"/>
      </w:pPr>
      <w:r>
        <w:t>к Положению о комиссии по соблюдению</w:t>
      </w:r>
    </w:p>
    <w:p w:rsidR="005637C5" w:rsidRDefault="005637C5">
      <w:pPr>
        <w:pStyle w:val="ConsPlusNormal"/>
        <w:jc w:val="right"/>
      </w:pPr>
      <w:r>
        <w:t>требований к служебному поведению</w:t>
      </w:r>
    </w:p>
    <w:p w:rsidR="005637C5" w:rsidRDefault="005637C5">
      <w:pPr>
        <w:pStyle w:val="ConsPlusNormal"/>
        <w:jc w:val="right"/>
      </w:pPr>
      <w:r>
        <w:t>отдельных государственных гражданских</w:t>
      </w:r>
    </w:p>
    <w:p w:rsidR="005637C5" w:rsidRDefault="005637C5">
      <w:pPr>
        <w:pStyle w:val="ConsPlusNormal"/>
        <w:jc w:val="right"/>
      </w:pPr>
      <w:r>
        <w:t>служащих Свердловской области и</w:t>
      </w:r>
    </w:p>
    <w:p w:rsidR="005637C5" w:rsidRDefault="005637C5">
      <w:pPr>
        <w:pStyle w:val="ConsPlusNormal"/>
        <w:jc w:val="right"/>
      </w:pPr>
      <w:r>
        <w:t>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9">
              <w:r>
                <w:rPr>
                  <w:color w:val="0000FF"/>
                </w:rPr>
                <w:t>Указа</w:t>
              </w:r>
            </w:hyperlink>
            <w:r>
              <w:rPr>
                <w:color w:val="392C69"/>
              </w:rPr>
              <w:t xml:space="preserve"> Губернатора Свердловской области от 03.04.2024 N 156-УГ)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  <w:r>
        <w:t>Форма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nformat"/>
        <w:jc w:val="both"/>
      </w:pPr>
      <w:r>
        <w:t xml:space="preserve">                              Председателю комиссии</w:t>
      </w:r>
    </w:p>
    <w:p w:rsidR="005637C5" w:rsidRDefault="005637C5">
      <w:pPr>
        <w:pStyle w:val="ConsPlusNonformat"/>
        <w:jc w:val="both"/>
      </w:pPr>
      <w:r>
        <w:t xml:space="preserve">                              по соблюдению требований</w:t>
      </w:r>
    </w:p>
    <w:p w:rsidR="005637C5" w:rsidRDefault="005637C5">
      <w:pPr>
        <w:pStyle w:val="ConsPlusNonformat"/>
        <w:jc w:val="both"/>
      </w:pPr>
      <w:r>
        <w:t xml:space="preserve">                              к служебному поведению отдельных</w:t>
      </w:r>
    </w:p>
    <w:p w:rsidR="005637C5" w:rsidRDefault="005637C5">
      <w:pPr>
        <w:pStyle w:val="ConsPlusNonformat"/>
        <w:jc w:val="both"/>
      </w:pPr>
      <w:r>
        <w:t xml:space="preserve">                              государственных гражданских</w:t>
      </w:r>
    </w:p>
    <w:p w:rsidR="005637C5" w:rsidRDefault="005637C5">
      <w:pPr>
        <w:pStyle w:val="ConsPlusNonformat"/>
        <w:jc w:val="both"/>
      </w:pPr>
      <w:r>
        <w:t xml:space="preserve">                              служащих Свердловской области</w:t>
      </w:r>
    </w:p>
    <w:p w:rsidR="005637C5" w:rsidRDefault="005637C5">
      <w:pPr>
        <w:pStyle w:val="ConsPlusNonformat"/>
        <w:jc w:val="both"/>
      </w:pPr>
      <w:r>
        <w:t xml:space="preserve">                              и урегулированию конфликта</w:t>
      </w:r>
    </w:p>
    <w:p w:rsidR="005637C5" w:rsidRDefault="005637C5">
      <w:pPr>
        <w:pStyle w:val="ConsPlusNonformat"/>
        <w:jc w:val="both"/>
      </w:pPr>
      <w:r>
        <w:t xml:space="preserve">                              интересов</w:t>
      </w:r>
    </w:p>
    <w:p w:rsidR="005637C5" w:rsidRDefault="005637C5">
      <w:pPr>
        <w:pStyle w:val="ConsPlusNonformat"/>
        <w:jc w:val="both"/>
      </w:pPr>
      <w:r>
        <w:t xml:space="preserve">                              от 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(фамилия, имя, отчество (при наличии),</w:t>
      </w:r>
    </w:p>
    <w:p w:rsidR="005637C5" w:rsidRDefault="005637C5">
      <w:pPr>
        <w:pStyle w:val="ConsPlusNonformat"/>
        <w:jc w:val="both"/>
      </w:pPr>
      <w:r>
        <w:t xml:space="preserve">                              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дата рождения, адрес места жительства,</w:t>
      </w:r>
    </w:p>
    <w:p w:rsidR="005637C5" w:rsidRDefault="005637C5">
      <w:pPr>
        <w:pStyle w:val="ConsPlusNonformat"/>
        <w:jc w:val="both"/>
      </w:pPr>
      <w:r>
        <w:t xml:space="preserve">                              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замещаемая (замещаемые) должность (должности)</w:t>
      </w:r>
    </w:p>
    <w:p w:rsidR="005637C5" w:rsidRDefault="005637C5">
      <w:pPr>
        <w:pStyle w:val="ConsPlusNonformat"/>
        <w:jc w:val="both"/>
      </w:pPr>
      <w:r>
        <w:t xml:space="preserve">                              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государственной гражданской службы</w:t>
      </w:r>
    </w:p>
    <w:p w:rsidR="005637C5" w:rsidRDefault="005637C5">
      <w:pPr>
        <w:pStyle w:val="ConsPlusNonformat"/>
        <w:jc w:val="both"/>
      </w:pPr>
      <w:r>
        <w:t xml:space="preserve">                              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     Свердловской области) </w:t>
      </w:r>
      <w:hyperlink w:anchor="P270">
        <w:r>
          <w:rPr>
            <w:color w:val="0000FF"/>
          </w:rPr>
          <w:t>*</w:t>
        </w:r>
      </w:hyperlink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bookmarkStart w:id="27" w:name="P227"/>
      <w:bookmarkEnd w:id="27"/>
      <w:r>
        <w:t xml:space="preserve">                                 ОБРАЩЕНИЕ</w:t>
      </w:r>
    </w:p>
    <w:p w:rsidR="005637C5" w:rsidRDefault="005637C5">
      <w:pPr>
        <w:pStyle w:val="ConsPlusNonformat"/>
        <w:jc w:val="both"/>
      </w:pPr>
      <w:r>
        <w:t xml:space="preserve">           о даче согласия на замещение должности в коммерческой</w:t>
      </w:r>
    </w:p>
    <w:p w:rsidR="005637C5" w:rsidRDefault="005637C5">
      <w:pPr>
        <w:pStyle w:val="ConsPlusNonformat"/>
        <w:jc w:val="both"/>
      </w:pPr>
      <w:r>
        <w:t xml:space="preserve">          или некоммерческой организации либо на выполнение работы</w:t>
      </w:r>
    </w:p>
    <w:p w:rsidR="005637C5" w:rsidRDefault="005637C5">
      <w:pPr>
        <w:pStyle w:val="ConsPlusNonformat"/>
        <w:jc w:val="both"/>
      </w:pPr>
      <w:r>
        <w:t xml:space="preserve">          на условиях гражданско-правового договора в коммерческой</w:t>
      </w:r>
    </w:p>
    <w:p w:rsidR="005637C5" w:rsidRDefault="005637C5">
      <w:pPr>
        <w:pStyle w:val="ConsPlusNonformat"/>
        <w:jc w:val="both"/>
      </w:pPr>
      <w:r>
        <w:t xml:space="preserve">                       или некоммерческой организации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 xml:space="preserve">    Прошу  дать  согласие  на  замещение  должности  (выполнение  работы на</w:t>
      </w:r>
    </w:p>
    <w:p w:rsidR="005637C5" w:rsidRDefault="005637C5">
      <w:pPr>
        <w:pStyle w:val="ConsPlusNonformat"/>
        <w:jc w:val="both"/>
      </w:pPr>
      <w:r>
        <w:t>условиях гражданско-правового договора) в _________________________________</w:t>
      </w:r>
    </w:p>
    <w:p w:rsidR="005637C5" w:rsidRDefault="005637C5">
      <w:pPr>
        <w:pStyle w:val="ConsPlusNonformat"/>
        <w:jc w:val="both"/>
      </w:pPr>
      <w:r>
        <w:lastRenderedPageBreak/>
        <w:t xml:space="preserve">                                      (наименование, адрес места нахождения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коммерческой или некоммерческой организации, характер ее деятельности,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вид договора (трудовой или гражданско-правовой),</w:t>
      </w:r>
    </w:p>
    <w:p w:rsidR="005637C5" w:rsidRDefault="005637C5">
      <w:pPr>
        <w:pStyle w:val="ConsPlusNonformat"/>
        <w:jc w:val="both"/>
      </w:pPr>
      <w:r>
        <w:t xml:space="preserve">                     предполагаемый срок его действия,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сумма оплаты за выполнение (оказание) по договору работ (услуг))</w:t>
      </w:r>
    </w:p>
    <w:p w:rsidR="005637C5" w:rsidRDefault="005637C5">
      <w:pPr>
        <w:pStyle w:val="ConsPlusNonformat"/>
        <w:jc w:val="both"/>
      </w:pPr>
      <w:r>
        <w:t xml:space="preserve">    Должностные  (служебные)  обязанности,  исполняемые  во время замещения</w:t>
      </w:r>
    </w:p>
    <w:p w:rsidR="005637C5" w:rsidRDefault="005637C5">
      <w:pPr>
        <w:pStyle w:val="ConsPlusNonformat"/>
        <w:jc w:val="both"/>
      </w:pPr>
      <w:r>
        <w:t>должности   государственной   гражданской   службы   Свердловской  области: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___________________________________________________________________________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Функции  по  государственному  управлению  в отношении коммерческой или</w:t>
      </w:r>
    </w:p>
    <w:p w:rsidR="005637C5" w:rsidRDefault="005637C5">
      <w:pPr>
        <w:pStyle w:val="ConsPlusNonformat"/>
        <w:jc w:val="both"/>
      </w:pPr>
      <w:r>
        <w:t>некоммерческой организации: _______________________________________________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В  соответствии  со  </w:t>
      </w:r>
      <w:hyperlink r:id="rId80">
        <w:r>
          <w:rPr>
            <w:color w:val="0000FF"/>
          </w:rPr>
          <w:t>статьей  12</w:t>
        </w:r>
      </w:hyperlink>
      <w:r>
        <w:t xml:space="preserve"> Федерального закона от 25 декабря 2008</w:t>
      </w:r>
    </w:p>
    <w:p w:rsidR="005637C5" w:rsidRDefault="005637C5">
      <w:pPr>
        <w:pStyle w:val="ConsPlusNonformat"/>
        <w:jc w:val="both"/>
      </w:pPr>
      <w:r>
        <w:t>года  N 273-ФЗ "О противодействии коррупции" прошу рассмотреть на заседании</w:t>
      </w:r>
    </w:p>
    <w:p w:rsidR="005637C5" w:rsidRDefault="005637C5">
      <w:pPr>
        <w:pStyle w:val="ConsPlusNonformat"/>
        <w:jc w:val="both"/>
      </w:pPr>
      <w:r>
        <w:t>комиссии   по   соблюдению  требований  к  служебному  поведению  отдельных</w:t>
      </w:r>
    </w:p>
    <w:p w:rsidR="005637C5" w:rsidRDefault="005637C5">
      <w:pPr>
        <w:pStyle w:val="ConsPlusNonformat"/>
        <w:jc w:val="both"/>
      </w:pPr>
      <w:r>
        <w:t>государственных  гражданских служащих Свердловской области и урегулированию</w:t>
      </w:r>
    </w:p>
    <w:p w:rsidR="005637C5" w:rsidRDefault="005637C5">
      <w:pPr>
        <w:pStyle w:val="ConsPlusNonformat"/>
        <w:jc w:val="both"/>
      </w:pPr>
      <w:r>
        <w:t>конфликта    интересов    (далее    -    Комиссия)    настоящее   обращение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      (в моем присутствии/без моего присутствия)</w:t>
      </w:r>
    </w:p>
    <w:p w:rsidR="005637C5" w:rsidRDefault="005637C5">
      <w:pPr>
        <w:pStyle w:val="ConsPlusNonformat"/>
        <w:jc w:val="both"/>
      </w:pPr>
      <w:r>
        <w:t xml:space="preserve">    Информацию   о   принятом   Комиссией   решении   прошу  направить  </w:t>
      </w:r>
      <w:hyperlink w:anchor="P278">
        <w:r>
          <w:rPr>
            <w:color w:val="0000FF"/>
          </w:rPr>
          <w:t>**</w:t>
        </w:r>
      </w:hyperlink>
      <w:r>
        <w:t>: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     (указывается адрес фактического проживания,</w:t>
      </w:r>
    </w:p>
    <w:p w:rsidR="005637C5" w:rsidRDefault="005637C5">
      <w:pPr>
        <w:pStyle w:val="ConsPlusNonformat"/>
        <w:jc w:val="both"/>
      </w:pPr>
      <w:r>
        <w:t xml:space="preserve">       адрес электронной почты либо иной способ направления решения)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>__________________                           ______________________________</w:t>
      </w:r>
    </w:p>
    <w:p w:rsidR="005637C5" w:rsidRDefault="005637C5">
      <w:pPr>
        <w:pStyle w:val="ConsPlusNonformat"/>
        <w:jc w:val="both"/>
      </w:pPr>
      <w:r>
        <w:t xml:space="preserve">      (дата)                                           (подпись)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>Регистрационный   номер   в  журнале  регистрации  обращений,  заявлений  и</w:t>
      </w:r>
    </w:p>
    <w:p w:rsidR="005637C5" w:rsidRDefault="005637C5">
      <w:pPr>
        <w:pStyle w:val="ConsPlusNonformat"/>
        <w:jc w:val="both"/>
      </w:pPr>
      <w:r>
        <w:t>уведомлений,  являющихся  основаниями  для  проведения  заседания Комиссии:</w:t>
      </w:r>
    </w:p>
    <w:p w:rsidR="005637C5" w:rsidRDefault="005637C5">
      <w:pPr>
        <w:pStyle w:val="ConsPlusNonformat"/>
        <w:jc w:val="both"/>
      </w:pPr>
      <w:r>
        <w:t>______________________.</w:t>
      </w:r>
    </w:p>
    <w:p w:rsidR="005637C5" w:rsidRDefault="005637C5">
      <w:pPr>
        <w:pStyle w:val="ConsPlusNonformat"/>
        <w:jc w:val="both"/>
      </w:pPr>
      <w:r>
        <w:t>Дата регистрации обращения: "__" _______________________ г.</w:t>
      </w:r>
    </w:p>
    <w:p w:rsidR="005637C5" w:rsidRDefault="005637C5">
      <w:pPr>
        <w:pStyle w:val="ConsPlusNonformat"/>
        <w:jc w:val="both"/>
      </w:pPr>
      <w:r>
        <w:t>--------------------------------</w:t>
      </w:r>
    </w:p>
    <w:p w:rsidR="005637C5" w:rsidRDefault="005637C5">
      <w:pPr>
        <w:pStyle w:val="ConsPlusNonformat"/>
        <w:jc w:val="both"/>
      </w:pPr>
      <w:bookmarkStart w:id="28" w:name="P270"/>
      <w:bookmarkEnd w:id="28"/>
      <w:r>
        <w:t xml:space="preserve">    *  Указывается  (указываются)  должность  (должности)  государственного</w:t>
      </w:r>
    </w:p>
    <w:p w:rsidR="005637C5" w:rsidRDefault="005637C5">
      <w:pPr>
        <w:pStyle w:val="ConsPlusNonformat"/>
        <w:jc w:val="both"/>
      </w:pPr>
      <w:r>
        <w:t>гражданского  служащего  Свердловской  области,  планирующего  увольнение с</w:t>
      </w:r>
    </w:p>
    <w:p w:rsidR="005637C5" w:rsidRDefault="005637C5">
      <w:pPr>
        <w:pStyle w:val="ConsPlusNonformat"/>
        <w:jc w:val="both"/>
      </w:pPr>
      <w:r>
        <w:t>государственной   гражданской   службы   Свердловской  области,  замещаемая</w:t>
      </w:r>
    </w:p>
    <w:p w:rsidR="005637C5" w:rsidRDefault="005637C5">
      <w:pPr>
        <w:pStyle w:val="ConsPlusNonformat"/>
        <w:jc w:val="both"/>
      </w:pPr>
      <w:r>
        <w:t>(замещаемые)  в течение последних двух лет до планируемого дня увольнения с</w:t>
      </w:r>
    </w:p>
    <w:p w:rsidR="005637C5" w:rsidRDefault="005637C5">
      <w:pPr>
        <w:pStyle w:val="ConsPlusNonformat"/>
        <w:jc w:val="both"/>
      </w:pPr>
      <w:r>
        <w:t>государственной  гражданской  службы  Свердловской  области,  или должность</w:t>
      </w:r>
    </w:p>
    <w:p w:rsidR="005637C5" w:rsidRDefault="005637C5">
      <w:pPr>
        <w:pStyle w:val="ConsPlusNonformat"/>
        <w:jc w:val="both"/>
      </w:pPr>
      <w:r>
        <w:t>(должности),  замещаемая  (замещаемые) гражданином в течение последних двух</w:t>
      </w:r>
    </w:p>
    <w:p w:rsidR="005637C5" w:rsidRDefault="005637C5">
      <w:pPr>
        <w:pStyle w:val="ConsPlusNonformat"/>
        <w:jc w:val="both"/>
      </w:pPr>
      <w:r>
        <w:t>лет  до  дня  увольнения  с государственной гражданской службы Свердловской</w:t>
      </w:r>
    </w:p>
    <w:p w:rsidR="005637C5" w:rsidRDefault="005637C5">
      <w:pPr>
        <w:pStyle w:val="ConsPlusNonformat"/>
        <w:jc w:val="both"/>
      </w:pPr>
      <w:r>
        <w:t>области.</w:t>
      </w:r>
    </w:p>
    <w:p w:rsidR="005637C5" w:rsidRDefault="005637C5">
      <w:pPr>
        <w:pStyle w:val="ConsPlusNonformat"/>
        <w:jc w:val="both"/>
      </w:pPr>
      <w:bookmarkStart w:id="29" w:name="P278"/>
      <w:bookmarkEnd w:id="29"/>
      <w:r>
        <w:t xml:space="preserve">    **   Заполняется   государственным  гражданским  служащим  Свердловской</w:t>
      </w:r>
    </w:p>
    <w:p w:rsidR="005637C5" w:rsidRDefault="005637C5">
      <w:pPr>
        <w:pStyle w:val="ConsPlusNonformat"/>
        <w:jc w:val="both"/>
      </w:pPr>
      <w:r>
        <w:t>области,   планирующим  увольнение  с  государственной  гражданской  службы</w:t>
      </w:r>
    </w:p>
    <w:p w:rsidR="005637C5" w:rsidRDefault="005637C5">
      <w:pPr>
        <w:pStyle w:val="ConsPlusNonformat"/>
        <w:jc w:val="both"/>
      </w:pPr>
      <w:r>
        <w:t>Свердловской  области.  Гражданину,  замещавшему  должность государственной</w:t>
      </w:r>
    </w:p>
    <w:p w:rsidR="005637C5" w:rsidRDefault="005637C5">
      <w:pPr>
        <w:pStyle w:val="ConsPlusNonformat"/>
        <w:jc w:val="both"/>
      </w:pPr>
      <w:r>
        <w:t>гражданской  службы  Свердловской  области,  выписка  из  решения Комиссии,</w:t>
      </w:r>
    </w:p>
    <w:p w:rsidR="005637C5" w:rsidRDefault="005637C5">
      <w:pPr>
        <w:pStyle w:val="ConsPlusNonformat"/>
        <w:jc w:val="both"/>
      </w:pPr>
      <w:r>
        <w:t>заверенная    подписью    секретаря   Комиссии   и   печатью   Департамента</w:t>
      </w:r>
    </w:p>
    <w:p w:rsidR="005637C5" w:rsidRDefault="005637C5">
      <w:pPr>
        <w:pStyle w:val="ConsPlusNonformat"/>
        <w:jc w:val="both"/>
      </w:pPr>
      <w:r>
        <w:t>противодействия  коррупции  Свердловской области, вручается под роспись или</w:t>
      </w:r>
    </w:p>
    <w:p w:rsidR="005637C5" w:rsidRDefault="005637C5">
      <w:pPr>
        <w:pStyle w:val="ConsPlusNonformat"/>
        <w:jc w:val="both"/>
      </w:pPr>
      <w:r>
        <w:t>направляется  заказным  письмом с уведомлением по указанному им в обращении</w:t>
      </w:r>
    </w:p>
    <w:p w:rsidR="005637C5" w:rsidRDefault="005637C5">
      <w:pPr>
        <w:pStyle w:val="ConsPlusNonformat"/>
        <w:jc w:val="both"/>
      </w:pPr>
      <w:r>
        <w:t>адресу.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  <w:outlineLvl w:val="1"/>
      </w:pPr>
      <w:r>
        <w:t>Приложение N 2</w:t>
      </w:r>
    </w:p>
    <w:p w:rsidR="005637C5" w:rsidRDefault="005637C5">
      <w:pPr>
        <w:pStyle w:val="ConsPlusNormal"/>
        <w:jc w:val="right"/>
      </w:pPr>
      <w:r>
        <w:t>к Положению о комиссии по соблюдению</w:t>
      </w:r>
    </w:p>
    <w:p w:rsidR="005637C5" w:rsidRDefault="005637C5">
      <w:pPr>
        <w:pStyle w:val="ConsPlusNormal"/>
        <w:jc w:val="right"/>
      </w:pPr>
      <w:r>
        <w:t>требований к служебному поведению</w:t>
      </w:r>
    </w:p>
    <w:p w:rsidR="005637C5" w:rsidRDefault="005637C5">
      <w:pPr>
        <w:pStyle w:val="ConsPlusNormal"/>
        <w:jc w:val="right"/>
      </w:pPr>
      <w:r>
        <w:t>отдельных государственных гражданских</w:t>
      </w:r>
    </w:p>
    <w:p w:rsidR="005637C5" w:rsidRDefault="005637C5">
      <w:pPr>
        <w:pStyle w:val="ConsPlusNormal"/>
        <w:jc w:val="right"/>
      </w:pPr>
      <w:r>
        <w:t>служащих Свердловской области и</w:t>
      </w:r>
    </w:p>
    <w:p w:rsidR="005637C5" w:rsidRDefault="005637C5">
      <w:pPr>
        <w:pStyle w:val="ConsPlusNormal"/>
        <w:jc w:val="right"/>
      </w:pPr>
      <w:r>
        <w:t>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81">
              <w:r>
                <w:rPr>
                  <w:color w:val="0000FF"/>
                </w:rPr>
                <w:t>Указа</w:t>
              </w:r>
            </w:hyperlink>
            <w:r>
              <w:rPr>
                <w:color w:val="392C69"/>
              </w:rPr>
              <w:t xml:space="preserve"> Губернатора Свердловской области от 03.04.2024 N 156-УГ)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  <w:r>
        <w:t>Форма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nformat"/>
        <w:jc w:val="both"/>
      </w:pPr>
      <w:r>
        <w:t xml:space="preserve">                                   Председателю комиссии</w:t>
      </w:r>
    </w:p>
    <w:p w:rsidR="005637C5" w:rsidRDefault="005637C5">
      <w:pPr>
        <w:pStyle w:val="ConsPlusNonformat"/>
        <w:jc w:val="both"/>
      </w:pPr>
      <w:r>
        <w:t xml:space="preserve">                                   по соблюдению требований</w:t>
      </w:r>
    </w:p>
    <w:p w:rsidR="005637C5" w:rsidRDefault="005637C5">
      <w:pPr>
        <w:pStyle w:val="ConsPlusNonformat"/>
        <w:jc w:val="both"/>
      </w:pPr>
      <w:r>
        <w:t xml:space="preserve">                                   к служебному поведению отдельных</w:t>
      </w:r>
    </w:p>
    <w:p w:rsidR="005637C5" w:rsidRDefault="005637C5">
      <w:pPr>
        <w:pStyle w:val="ConsPlusNonformat"/>
        <w:jc w:val="both"/>
      </w:pPr>
      <w:r>
        <w:t xml:space="preserve">                                   государственных гражданских</w:t>
      </w:r>
    </w:p>
    <w:p w:rsidR="005637C5" w:rsidRDefault="005637C5">
      <w:pPr>
        <w:pStyle w:val="ConsPlusNonformat"/>
        <w:jc w:val="both"/>
      </w:pPr>
      <w:r>
        <w:t xml:space="preserve">                                   служащих Свердловской области</w:t>
      </w:r>
    </w:p>
    <w:p w:rsidR="005637C5" w:rsidRDefault="005637C5">
      <w:pPr>
        <w:pStyle w:val="ConsPlusNonformat"/>
        <w:jc w:val="both"/>
      </w:pPr>
      <w:r>
        <w:t xml:space="preserve">                                   и урегулированию конфликта</w:t>
      </w:r>
    </w:p>
    <w:p w:rsidR="005637C5" w:rsidRDefault="005637C5">
      <w:pPr>
        <w:pStyle w:val="ConsPlusNonformat"/>
        <w:jc w:val="both"/>
      </w:pPr>
      <w:r>
        <w:t xml:space="preserve">                                   интересов</w:t>
      </w:r>
    </w:p>
    <w:p w:rsidR="005637C5" w:rsidRDefault="005637C5">
      <w:pPr>
        <w:pStyle w:val="ConsPlusNonformat"/>
        <w:jc w:val="both"/>
      </w:pPr>
      <w:r>
        <w:t xml:space="preserve">                                   от 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 (фамилия, имя, отчество (при наличии),</w:t>
      </w:r>
    </w:p>
    <w:p w:rsidR="005637C5" w:rsidRDefault="005637C5">
      <w:pPr>
        <w:pStyle w:val="ConsPlusNonformat"/>
        <w:jc w:val="both"/>
      </w:pPr>
      <w:r>
        <w:t xml:space="preserve">                                   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 замещаемая должность государственной</w:t>
      </w:r>
    </w:p>
    <w:p w:rsidR="005637C5" w:rsidRDefault="005637C5">
      <w:pPr>
        <w:pStyle w:val="ConsPlusNonformat"/>
        <w:jc w:val="both"/>
      </w:pPr>
      <w:r>
        <w:t xml:space="preserve">                                   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гражданской службы Свердловской области)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bookmarkStart w:id="30" w:name="P316"/>
      <w:bookmarkEnd w:id="30"/>
      <w:r>
        <w:t xml:space="preserve">                                 ЗАЯВЛЕНИЕ</w:t>
      </w:r>
    </w:p>
    <w:p w:rsidR="005637C5" w:rsidRDefault="005637C5">
      <w:pPr>
        <w:pStyle w:val="ConsPlusNonformat"/>
        <w:jc w:val="both"/>
      </w:pPr>
      <w:r>
        <w:t xml:space="preserve">            о невозможности по объективным причинам представить</w:t>
      </w:r>
    </w:p>
    <w:p w:rsidR="005637C5" w:rsidRDefault="005637C5">
      <w:pPr>
        <w:pStyle w:val="ConsPlusNonformat"/>
        <w:jc w:val="both"/>
      </w:pPr>
      <w:r>
        <w:t xml:space="preserve">             сведения о доходах, об имуществе и обязательствах</w:t>
      </w:r>
    </w:p>
    <w:p w:rsidR="005637C5" w:rsidRDefault="005637C5">
      <w:pPr>
        <w:pStyle w:val="ConsPlusNonformat"/>
        <w:jc w:val="both"/>
      </w:pPr>
      <w:r>
        <w:t xml:space="preserve">             имущественного характера своих супруги (супруга)</w:t>
      </w:r>
    </w:p>
    <w:p w:rsidR="005637C5" w:rsidRDefault="005637C5">
      <w:pPr>
        <w:pStyle w:val="ConsPlusNonformat"/>
        <w:jc w:val="both"/>
      </w:pPr>
      <w:r>
        <w:t xml:space="preserve">                        и несовершеннолетних детей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 xml:space="preserve">    Сообщаю  о невозможности представить сведения о доходах, об имуществе и</w:t>
      </w:r>
    </w:p>
    <w:p w:rsidR="005637C5" w:rsidRDefault="005637C5">
      <w:pPr>
        <w:pStyle w:val="ConsPlusNonformat"/>
        <w:jc w:val="both"/>
      </w:pPr>
      <w:r>
        <w:t>обязательствах имущественного характера своей супруги (супруга) ___________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(фамилия, имя, отчество (при наличии))</w:t>
      </w:r>
    </w:p>
    <w:p w:rsidR="005637C5" w:rsidRDefault="005637C5">
      <w:pPr>
        <w:pStyle w:val="ConsPlusNonformat"/>
        <w:jc w:val="both"/>
      </w:pPr>
      <w:r>
        <w:t>и (или) несовершеннолетних детей: ________________________________________,</w:t>
      </w:r>
    </w:p>
    <w:p w:rsidR="005637C5" w:rsidRDefault="005637C5">
      <w:pPr>
        <w:pStyle w:val="ConsPlusNonformat"/>
        <w:jc w:val="both"/>
      </w:pPr>
      <w:r>
        <w:t xml:space="preserve">                                     (фамилия, имя, отчество (при наличии))</w:t>
      </w:r>
    </w:p>
    <w:p w:rsidR="005637C5" w:rsidRDefault="005637C5">
      <w:pPr>
        <w:pStyle w:val="ConsPlusNonformat"/>
        <w:jc w:val="both"/>
      </w:pPr>
      <w:r>
        <w:t>за  отчетный  период  с  1  января  20__  года  по  31 декабря 20__ года по</w:t>
      </w:r>
    </w:p>
    <w:p w:rsidR="005637C5" w:rsidRDefault="005637C5">
      <w:pPr>
        <w:pStyle w:val="ConsPlusNonformat"/>
        <w:jc w:val="both"/>
      </w:pPr>
      <w:r>
        <w:t>объективным причинам: 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К заявлению прилагаю дополнительную информацию: _______________________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В  соответствии  с  </w:t>
      </w:r>
      <w:hyperlink r:id="rId82">
        <w:r>
          <w:rPr>
            <w:color w:val="0000FF"/>
          </w:rPr>
          <w:t>пунктом  15</w:t>
        </w:r>
      </w:hyperlink>
      <w:r>
        <w:t xml:space="preserve">  Положения  о представлении гражданами,</w:t>
      </w:r>
    </w:p>
    <w:p w:rsidR="005637C5" w:rsidRDefault="005637C5">
      <w:pPr>
        <w:pStyle w:val="ConsPlusNonformat"/>
        <w:jc w:val="both"/>
      </w:pPr>
      <w:r>
        <w:t>претендующими  на  замещение  должностей государственной гражданской службы</w:t>
      </w:r>
    </w:p>
    <w:p w:rsidR="005637C5" w:rsidRDefault="005637C5">
      <w:pPr>
        <w:pStyle w:val="ConsPlusNonformat"/>
        <w:jc w:val="both"/>
      </w:pPr>
      <w:r>
        <w:t>Свердловской    области,    и   государственными   гражданскими   служащими</w:t>
      </w:r>
    </w:p>
    <w:p w:rsidR="005637C5" w:rsidRDefault="005637C5">
      <w:pPr>
        <w:pStyle w:val="ConsPlusNonformat"/>
        <w:jc w:val="both"/>
      </w:pPr>
      <w:r>
        <w:t>Свердловской   области   сведений  о  доходах,  расходах,  об  имуществе  и</w:t>
      </w:r>
    </w:p>
    <w:p w:rsidR="005637C5" w:rsidRDefault="005637C5">
      <w:pPr>
        <w:pStyle w:val="ConsPlusNonformat"/>
        <w:jc w:val="both"/>
      </w:pPr>
      <w:r>
        <w:t>обязательствах  имущественного  характера, утвержденного Указом Губернатора</w:t>
      </w:r>
    </w:p>
    <w:p w:rsidR="005637C5" w:rsidRDefault="005637C5">
      <w:pPr>
        <w:pStyle w:val="ConsPlusNonformat"/>
        <w:jc w:val="both"/>
      </w:pPr>
      <w:r>
        <w:t>Свердловской   области   от   15.12.2020   N  700-УГ  "О некоторых вопросах</w:t>
      </w:r>
    </w:p>
    <w:p w:rsidR="005637C5" w:rsidRDefault="005637C5">
      <w:pPr>
        <w:pStyle w:val="ConsPlusNonformat"/>
        <w:jc w:val="both"/>
      </w:pPr>
      <w:r>
        <w:t>организации  представления  и  приема  сведений  о  доходах,  расходах,  об</w:t>
      </w:r>
    </w:p>
    <w:p w:rsidR="005637C5" w:rsidRDefault="005637C5">
      <w:pPr>
        <w:pStyle w:val="ConsPlusNonformat"/>
        <w:jc w:val="both"/>
      </w:pPr>
      <w:r>
        <w:t>имуществе  и обязательствах имущественного характера", прошу рассмотреть на</w:t>
      </w:r>
    </w:p>
    <w:p w:rsidR="005637C5" w:rsidRDefault="005637C5">
      <w:pPr>
        <w:pStyle w:val="ConsPlusNonformat"/>
        <w:jc w:val="both"/>
      </w:pPr>
      <w:r>
        <w:t>заседании   комиссии   по  соблюдению  требований  к  служебному  поведению</w:t>
      </w:r>
    </w:p>
    <w:p w:rsidR="005637C5" w:rsidRDefault="005637C5">
      <w:pPr>
        <w:pStyle w:val="ConsPlusNonformat"/>
        <w:jc w:val="both"/>
      </w:pPr>
      <w:r>
        <w:t>отдельных  государственных  гражданских  служащих  Свердловской  области  и</w:t>
      </w:r>
    </w:p>
    <w:p w:rsidR="005637C5" w:rsidRDefault="005637C5">
      <w:pPr>
        <w:pStyle w:val="ConsPlusNonformat"/>
        <w:jc w:val="both"/>
      </w:pPr>
      <w:r>
        <w:t>урегулированию  конфликта  интересов (далее - Комиссия) настоящее заявление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      (в моем присутствии/без моего присутствия)</w:t>
      </w:r>
    </w:p>
    <w:p w:rsidR="005637C5" w:rsidRDefault="005637C5">
      <w:pPr>
        <w:pStyle w:val="ConsPlusNonformat"/>
        <w:jc w:val="both"/>
      </w:pPr>
      <w:r>
        <w:t xml:space="preserve">    Информацию    о    принятом    Комиссией   решении   прошу   направить: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     (указывается адрес фактического проживания,</w:t>
      </w:r>
    </w:p>
    <w:p w:rsidR="005637C5" w:rsidRDefault="005637C5">
      <w:pPr>
        <w:pStyle w:val="ConsPlusNonformat"/>
        <w:jc w:val="both"/>
      </w:pPr>
      <w:r>
        <w:t xml:space="preserve">       адрес электронной почты либо иной способ направления решения)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>__________________                           ______________________________</w:t>
      </w:r>
    </w:p>
    <w:p w:rsidR="005637C5" w:rsidRDefault="005637C5">
      <w:pPr>
        <w:pStyle w:val="ConsPlusNonformat"/>
        <w:jc w:val="both"/>
      </w:pPr>
      <w:r>
        <w:t xml:space="preserve">      (дата)                                           (подпись)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>Регистрационный   номер   в  журнале  регистрации  обращений,  заявлений  и</w:t>
      </w:r>
    </w:p>
    <w:p w:rsidR="005637C5" w:rsidRDefault="005637C5">
      <w:pPr>
        <w:pStyle w:val="ConsPlusNonformat"/>
        <w:jc w:val="both"/>
      </w:pPr>
      <w:r>
        <w:t>уведомлений,  являющихся  основаниями  для  проведения  заседания Комиссии:</w:t>
      </w:r>
    </w:p>
    <w:p w:rsidR="005637C5" w:rsidRDefault="005637C5">
      <w:pPr>
        <w:pStyle w:val="ConsPlusNonformat"/>
        <w:jc w:val="both"/>
      </w:pPr>
      <w:r>
        <w:t>______________________.</w:t>
      </w:r>
    </w:p>
    <w:p w:rsidR="005637C5" w:rsidRDefault="005637C5">
      <w:pPr>
        <w:pStyle w:val="ConsPlusNonformat"/>
        <w:jc w:val="both"/>
      </w:pPr>
      <w:r>
        <w:t>Дата регистрации заявления: "__" ________________________ г.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  <w:outlineLvl w:val="1"/>
      </w:pPr>
      <w:r>
        <w:t>Приложение N 3</w:t>
      </w:r>
    </w:p>
    <w:p w:rsidR="005637C5" w:rsidRDefault="005637C5">
      <w:pPr>
        <w:pStyle w:val="ConsPlusNormal"/>
        <w:jc w:val="right"/>
      </w:pPr>
      <w:r>
        <w:t>к Положению о комиссии по соблюдению</w:t>
      </w:r>
    </w:p>
    <w:p w:rsidR="005637C5" w:rsidRDefault="005637C5">
      <w:pPr>
        <w:pStyle w:val="ConsPlusNormal"/>
        <w:jc w:val="right"/>
      </w:pPr>
      <w:r>
        <w:t>требований к служебному поведению</w:t>
      </w:r>
    </w:p>
    <w:p w:rsidR="005637C5" w:rsidRDefault="005637C5">
      <w:pPr>
        <w:pStyle w:val="ConsPlusNormal"/>
        <w:jc w:val="right"/>
      </w:pPr>
      <w:r>
        <w:t>отдельных государственных гражданских</w:t>
      </w:r>
    </w:p>
    <w:p w:rsidR="005637C5" w:rsidRDefault="005637C5">
      <w:pPr>
        <w:pStyle w:val="ConsPlusNormal"/>
        <w:jc w:val="right"/>
      </w:pPr>
      <w:r>
        <w:t>служащих Свердловской области и</w:t>
      </w:r>
    </w:p>
    <w:p w:rsidR="005637C5" w:rsidRDefault="005637C5">
      <w:pPr>
        <w:pStyle w:val="ConsPlusNormal"/>
        <w:jc w:val="right"/>
      </w:pPr>
      <w:r>
        <w:t>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83">
              <w:r>
                <w:rPr>
                  <w:color w:val="0000FF"/>
                </w:rPr>
                <w:t>Указом</w:t>
              </w:r>
            </w:hyperlink>
            <w:r>
              <w:rPr>
                <w:color w:val="392C69"/>
              </w:rPr>
              <w:t xml:space="preserve"> Губернатора Свердловской области от 03.04.2024 N 156-УГ)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  <w:r>
        <w:t>Форма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nformat"/>
        <w:jc w:val="both"/>
      </w:pPr>
      <w:r>
        <w:t xml:space="preserve">                                   Председателю комиссии</w:t>
      </w:r>
    </w:p>
    <w:p w:rsidR="005637C5" w:rsidRDefault="005637C5">
      <w:pPr>
        <w:pStyle w:val="ConsPlusNonformat"/>
        <w:jc w:val="both"/>
      </w:pPr>
      <w:r>
        <w:t xml:space="preserve">                                   по соблюдению требований</w:t>
      </w:r>
    </w:p>
    <w:p w:rsidR="005637C5" w:rsidRDefault="005637C5">
      <w:pPr>
        <w:pStyle w:val="ConsPlusNonformat"/>
        <w:jc w:val="both"/>
      </w:pPr>
      <w:r>
        <w:t xml:space="preserve">                                   к служебному поведению отдельных</w:t>
      </w:r>
    </w:p>
    <w:p w:rsidR="005637C5" w:rsidRDefault="005637C5">
      <w:pPr>
        <w:pStyle w:val="ConsPlusNonformat"/>
        <w:jc w:val="both"/>
      </w:pPr>
      <w:r>
        <w:t xml:space="preserve">                                   государственных гражданских</w:t>
      </w:r>
    </w:p>
    <w:p w:rsidR="005637C5" w:rsidRDefault="005637C5">
      <w:pPr>
        <w:pStyle w:val="ConsPlusNonformat"/>
        <w:jc w:val="both"/>
      </w:pPr>
      <w:r>
        <w:t xml:space="preserve">                                   служащих Свердловской области</w:t>
      </w:r>
    </w:p>
    <w:p w:rsidR="005637C5" w:rsidRDefault="005637C5">
      <w:pPr>
        <w:pStyle w:val="ConsPlusNonformat"/>
        <w:jc w:val="both"/>
      </w:pPr>
      <w:r>
        <w:t xml:space="preserve">                                   и урегулированию конфликта</w:t>
      </w:r>
    </w:p>
    <w:p w:rsidR="005637C5" w:rsidRDefault="005637C5">
      <w:pPr>
        <w:pStyle w:val="ConsPlusNonformat"/>
        <w:jc w:val="both"/>
      </w:pPr>
      <w:r>
        <w:t xml:space="preserve">                                   интересов</w:t>
      </w:r>
    </w:p>
    <w:p w:rsidR="005637C5" w:rsidRDefault="005637C5">
      <w:pPr>
        <w:pStyle w:val="ConsPlusNonformat"/>
        <w:jc w:val="both"/>
      </w:pPr>
      <w:r>
        <w:t xml:space="preserve">                                   от 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 (фамилия, имя, отчество (при наличии),</w:t>
      </w:r>
    </w:p>
    <w:p w:rsidR="005637C5" w:rsidRDefault="005637C5">
      <w:pPr>
        <w:pStyle w:val="ConsPlusNonformat"/>
        <w:jc w:val="both"/>
      </w:pPr>
      <w:r>
        <w:t xml:space="preserve">                                   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 замещаемая должность государственной</w:t>
      </w:r>
    </w:p>
    <w:p w:rsidR="005637C5" w:rsidRDefault="005637C5">
      <w:pPr>
        <w:pStyle w:val="ConsPlusNonformat"/>
        <w:jc w:val="both"/>
      </w:pPr>
      <w:r>
        <w:t xml:space="preserve">                                   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гражданской службы Свердловской области)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bookmarkStart w:id="31" w:name="P387"/>
      <w:bookmarkEnd w:id="31"/>
      <w:r>
        <w:t xml:space="preserve">                                ЗАЯВЛЕНИЕ </w:t>
      </w:r>
      <w:hyperlink w:anchor="P438">
        <w:r>
          <w:rPr>
            <w:color w:val="0000FF"/>
          </w:rPr>
          <w:t>*</w:t>
        </w:r>
      </w:hyperlink>
    </w:p>
    <w:p w:rsidR="005637C5" w:rsidRDefault="005637C5">
      <w:pPr>
        <w:pStyle w:val="ConsPlusNonformat"/>
        <w:jc w:val="both"/>
      </w:pPr>
      <w:r>
        <w:t xml:space="preserve">                   о невозможности выполнить требования</w:t>
      </w:r>
    </w:p>
    <w:p w:rsidR="005637C5" w:rsidRDefault="005637C5">
      <w:pPr>
        <w:pStyle w:val="ConsPlusNonformat"/>
        <w:jc w:val="both"/>
      </w:pPr>
      <w:r>
        <w:t xml:space="preserve">              Федерального закона от 7 мая 2013 года N 79-ФЗ</w:t>
      </w:r>
    </w:p>
    <w:p w:rsidR="005637C5" w:rsidRDefault="005637C5">
      <w:pPr>
        <w:pStyle w:val="ConsPlusNonformat"/>
        <w:jc w:val="both"/>
      </w:pPr>
      <w:r>
        <w:t xml:space="preserve">           "О запрете отдельным категориям лиц открывать и иметь</w:t>
      </w:r>
    </w:p>
    <w:p w:rsidR="005637C5" w:rsidRDefault="005637C5">
      <w:pPr>
        <w:pStyle w:val="ConsPlusNonformat"/>
        <w:jc w:val="both"/>
      </w:pPr>
      <w:r>
        <w:t xml:space="preserve">            счета (вклады), хранить наличные денежные средства</w:t>
      </w:r>
    </w:p>
    <w:p w:rsidR="005637C5" w:rsidRDefault="005637C5">
      <w:pPr>
        <w:pStyle w:val="ConsPlusNonformat"/>
        <w:jc w:val="both"/>
      </w:pPr>
      <w:r>
        <w:t xml:space="preserve">              и ценности в иностранных банках, расположенных</w:t>
      </w:r>
    </w:p>
    <w:p w:rsidR="005637C5" w:rsidRDefault="005637C5">
      <w:pPr>
        <w:pStyle w:val="ConsPlusNonformat"/>
        <w:jc w:val="both"/>
      </w:pPr>
      <w:r>
        <w:t xml:space="preserve">               за пределами территории Российской Федерации,</w:t>
      </w:r>
    </w:p>
    <w:p w:rsidR="005637C5" w:rsidRDefault="005637C5">
      <w:pPr>
        <w:pStyle w:val="ConsPlusNonformat"/>
        <w:jc w:val="both"/>
      </w:pPr>
      <w:r>
        <w:t xml:space="preserve">                 владеть и (или) пользоваться иностранными</w:t>
      </w:r>
    </w:p>
    <w:p w:rsidR="005637C5" w:rsidRDefault="005637C5">
      <w:pPr>
        <w:pStyle w:val="ConsPlusNonformat"/>
        <w:jc w:val="both"/>
      </w:pPr>
      <w:r>
        <w:t xml:space="preserve">                        финансовыми инструментами"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 xml:space="preserve">    Сообщаю  о  невозможности выполнить требования Федерального </w:t>
      </w:r>
      <w:hyperlink r:id="rId84">
        <w:r>
          <w:rPr>
            <w:color w:val="0000FF"/>
          </w:rPr>
          <w:t>закона</w:t>
        </w:r>
      </w:hyperlink>
      <w:r>
        <w:t xml:space="preserve"> от 7</w:t>
      </w:r>
    </w:p>
    <w:p w:rsidR="005637C5" w:rsidRDefault="005637C5">
      <w:pPr>
        <w:pStyle w:val="ConsPlusNonformat"/>
        <w:jc w:val="both"/>
      </w:pPr>
      <w:r>
        <w:t>мая 2013 года N 79-ФЗ "О запрете отдельным категориям лиц открывать и иметь</w:t>
      </w:r>
    </w:p>
    <w:p w:rsidR="005637C5" w:rsidRDefault="005637C5">
      <w:pPr>
        <w:pStyle w:val="ConsPlusNonformat"/>
        <w:jc w:val="both"/>
      </w:pPr>
      <w:r>
        <w:t>счета (вклады), хранить наличные денежные средства и ценности в иностранных</w:t>
      </w:r>
    </w:p>
    <w:p w:rsidR="005637C5" w:rsidRDefault="005637C5">
      <w:pPr>
        <w:pStyle w:val="ConsPlusNonformat"/>
        <w:jc w:val="both"/>
      </w:pPr>
      <w:r>
        <w:t>банках, расположенных за пределами территории Российской Федерации, владеть</w:t>
      </w:r>
    </w:p>
    <w:p w:rsidR="005637C5" w:rsidRDefault="005637C5">
      <w:pPr>
        <w:pStyle w:val="ConsPlusNonformat"/>
        <w:jc w:val="both"/>
      </w:pPr>
      <w:r>
        <w:t>и  (или)  пользоваться  иностранными  финансовыми  инструментами" в связи с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(указываются обстоятельства,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по причине которых невозможно выполнить требования) </w:t>
      </w:r>
      <w:hyperlink w:anchor="P454">
        <w:r>
          <w:rPr>
            <w:color w:val="0000FF"/>
          </w:rPr>
          <w:t>**</w:t>
        </w:r>
      </w:hyperlink>
    </w:p>
    <w:p w:rsidR="005637C5" w:rsidRDefault="005637C5">
      <w:pPr>
        <w:pStyle w:val="ConsPlusNonformat"/>
        <w:jc w:val="both"/>
      </w:pPr>
      <w:r>
        <w:t xml:space="preserve">    К заявлению прилагаю следующие дополнительные материалы: ______________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 (указываются дополнительные материалы (при наличии))</w:t>
      </w:r>
    </w:p>
    <w:p w:rsidR="005637C5" w:rsidRDefault="005637C5">
      <w:pPr>
        <w:pStyle w:val="ConsPlusNonformat"/>
        <w:jc w:val="both"/>
      </w:pPr>
      <w:r>
        <w:t xml:space="preserve">    Принятые мной меры по выполнению указанных требований: ________________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В    случае    прекращения    вышеуказанных    обстоятельств   обязуюсь</w:t>
      </w:r>
    </w:p>
    <w:p w:rsidR="005637C5" w:rsidRDefault="005637C5">
      <w:pPr>
        <w:pStyle w:val="ConsPlusNonformat"/>
        <w:jc w:val="both"/>
      </w:pPr>
      <w:r>
        <w:t>незамедлительно     письменно     проинформировать     об     этом    отдел</w:t>
      </w:r>
    </w:p>
    <w:p w:rsidR="005637C5" w:rsidRDefault="005637C5">
      <w:pPr>
        <w:pStyle w:val="ConsPlusNonformat"/>
        <w:jc w:val="both"/>
      </w:pPr>
      <w:r>
        <w:t>организационно-правовой  и  кадровой  работы  Департамента  противодействия</w:t>
      </w:r>
    </w:p>
    <w:p w:rsidR="005637C5" w:rsidRDefault="005637C5">
      <w:pPr>
        <w:pStyle w:val="ConsPlusNonformat"/>
        <w:jc w:val="both"/>
      </w:pPr>
      <w:r>
        <w:t>коррупции  Свердловской области и в течение трех месяцев со дня прекращения</w:t>
      </w:r>
    </w:p>
    <w:p w:rsidR="005637C5" w:rsidRDefault="005637C5">
      <w:pPr>
        <w:pStyle w:val="ConsPlusNonformat"/>
        <w:jc w:val="both"/>
      </w:pPr>
      <w:r>
        <w:t xml:space="preserve">указанных  обстоятельств  выполнить требования Федерального </w:t>
      </w:r>
      <w:hyperlink r:id="rId85">
        <w:r>
          <w:rPr>
            <w:color w:val="0000FF"/>
          </w:rPr>
          <w:t>закона</w:t>
        </w:r>
      </w:hyperlink>
      <w:r>
        <w:t xml:space="preserve"> от 7 мая</w:t>
      </w:r>
    </w:p>
    <w:p w:rsidR="005637C5" w:rsidRDefault="005637C5">
      <w:pPr>
        <w:pStyle w:val="ConsPlusNonformat"/>
        <w:jc w:val="both"/>
      </w:pPr>
      <w:r>
        <w:t>2013  года  N  79-ФЗ  "О запрете отдельным категориям лиц открывать и иметь</w:t>
      </w:r>
    </w:p>
    <w:p w:rsidR="005637C5" w:rsidRDefault="005637C5">
      <w:pPr>
        <w:pStyle w:val="ConsPlusNonformat"/>
        <w:jc w:val="both"/>
      </w:pPr>
      <w:r>
        <w:lastRenderedPageBreak/>
        <w:t>счета (вклады), хранить наличные денежные средства и ценности в иностранных</w:t>
      </w:r>
    </w:p>
    <w:p w:rsidR="005637C5" w:rsidRDefault="005637C5">
      <w:pPr>
        <w:pStyle w:val="ConsPlusNonformat"/>
        <w:jc w:val="both"/>
      </w:pPr>
      <w:r>
        <w:t>банках, расположенных за пределами территории Российской Федерации, владеть</w:t>
      </w:r>
    </w:p>
    <w:p w:rsidR="005637C5" w:rsidRDefault="005637C5">
      <w:pPr>
        <w:pStyle w:val="ConsPlusNonformat"/>
        <w:jc w:val="both"/>
      </w:pPr>
      <w:r>
        <w:t>и (или) пользоваться иностранными финансовыми инструментами".</w:t>
      </w:r>
    </w:p>
    <w:p w:rsidR="005637C5" w:rsidRDefault="005637C5">
      <w:pPr>
        <w:pStyle w:val="ConsPlusNonformat"/>
        <w:jc w:val="both"/>
      </w:pPr>
      <w:r>
        <w:t xml:space="preserve">    Прошу  рассмотреть  на  заседании  комиссии  по соблюдению требований к</w:t>
      </w:r>
    </w:p>
    <w:p w:rsidR="005637C5" w:rsidRDefault="005637C5">
      <w:pPr>
        <w:pStyle w:val="ConsPlusNonformat"/>
        <w:jc w:val="both"/>
      </w:pPr>
      <w:r>
        <w:t>служебному   поведению   отдельных   государственных  гражданских  служащих</w:t>
      </w:r>
    </w:p>
    <w:p w:rsidR="005637C5" w:rsidRDefault="005637C5">
      <w:pPr>
        <w:pStyle w:val="ConsPlusNonformat"/>
        <w:jc w:val="both"/>
      </w:pPr>
      <w:r>
        <w:t>Свердловской   области   и  урегулированию  конфликта  интересов  (далее  -</w:t>
      </w:r>
    </w:p>
    <w:p w:rsidR="005637C5" w:rsidRDefault="005637C5">
      <w:pPr>
        <w:pStyle w:val="ConsPlusNonformat"/>
        <w:jc w:val="both"/>
      </w:pPr>
      <w:r>
        <w:t>Комиссия) настоящее заявление 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                    (в моем присутствии/без моего присутствия)</w:t>
      </w:r>
    </w:p>
    <w:p w:rsidR="005637C5" w:rsidRDefault="005637C5">
      <w:pPr>
        <w:pStyle w:val="ConsPlusNonformat"/>
        <w:jc w:val="both"/>
      </w:pPr>
      <w:r>
        <w:t xml:space="preserve">    Информацию    о    принятом    Комиссией   решении   прошу   направить: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     (указывается адрес фактического проживания,</w:t>
      </w:r>
    </w:p>
    <w:p w:rsidR="005637C5" w:rsidRDefault="005637C5">
      <w:pPr>
        <w:pStyle w:val="ConsPlusNonformat"/>
        <w:jc w:val="both"/>
      </w:pPr>
      <w:r>
        <w:t xml:space="preserve">       адрес электронной почты либо иной способ направления решения)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>__________________                           ______________________________</w:t>
      </w:r>
    </w:p>
    <w:p w:rsidR="005637C5" w:rsidRDefault="005637C5">
      <w:pPr>
        <w:pStyle w:val="ConsPlusNonformat"/>
        <w:jc w:val="both"/>
      </w:pPr>
      <w:r>
        <w:t xml:space="preserve">      (дата)                                           (подпись)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>Регистрационный   номер   в  журнале  регистрации  обращений,  заявлений  и</w:t>
      </w:r>
    </w:p>
    <w:p w:rsidR="005637C5" w:rsidRDefault="005637C5">
      <w:pPr>
        <w:pStyle w:val="ConsPlusNonformat"/>
        <w:jc w:val="both"/>
      </w:pPr>
      <w:r>
        <w:t>уведомлений,  являющихся  основаниями  для  проведения  заседания Комиссии:</w:t>
      </w:r>
    </w:p>
    <w:p w:rsidR="005637C5" w:rsidRDefault="005637C5">
      <w:pPr>
        <w:pStyle w:val="ConsPlusNonformat"/>
        <w:jc w:val="both"/>
      </w:pPr>
      <w:r>
        <w:t>___________________.</w:t>
      </w:r>
    </w:p>
    <w:p w:rsidR="005637C5" w:rsidRDefault="005637C5">
      <w:pPr>
        <w:pStyle w:val="ConsPlusNonformat"/>
        <w:jc w:val="both"/>
      </w:pPr>
      <w:r>
        <w:t>Дата регистрации заявления: "__" ____________________ г.</w:t>
      </w:r>
    </w:p>
    <w:p w:rsidR="005637C5" w:rsidRDefault="005637C5">
      <w:pPr>
        <w:pStyle w:val="ConsPlusNonformat"/>
        <w:jc w:val="both"/>
      </w:pPr>
      <w:r>
        <w:t xml:space="preserve">    --------------------------------</w:t>
      </w:r>
    </w:p>
    <w:p w:rsidR="005637C5" w:rsidRDefault="005637C5">
      <w:pPr>
        <w:pStyle w:val="ConsPlusNonformat"/>
        <w:jc w:val="both"/>
      </w:pPr>
      <w:bookmarkStart w:id="32" w:name="P438"/>
      <w:bookmarkEnd w:id="32"/>
      <w:r>
        <w:t xml:space="preserve">    *  Заявление подается государственным гражданским служащим Свердловской</w:t>
      </w:r>
    </w:p>
    <w:p w:rsidR="005637C5" w:rsidRDefault="005637C5">
      <w:pPr>
        <w:pStyle w:val="ConsPlusNonformat"/>
        <w:jc w:val="both"/>
      </w:pPr>
      <w:r>
        <w:t>области,    замещающим   должность   государственной   гражданской   службы</w:t>
      </w:r>
    </w:p>
    <w:p w:rsidR="005637C5" w:rsidRDefault="005637C5">
      <w:pPr>
        <w:pStyle w:val="ConsPlusNonformat"/>
        <w:jc w:val="both"/>
      </w:pPr>
      <w:r>
        <w:t xml:space="preserve">Свердловской  области,  включенную  в  </w:t>
      </w:r>
      <w:hyperlink r:id="rId86">
        <w:r>
          <w:rPr>
            <w:color w:val="0000FF"/>
          </w:rPr>
          <w:t>Перечень</w:t>
        </w:r>
      </w:hyperlink>
      <w:r>
        <w:t xml:space="preserve">  должностей государственной</w:t>
      </w:r>
    </w:p>
    <w:p w:rsidR="005637C5" w:rsidRDefault="005637C5">
      <w:pPr>
        <w:pStyle w:val="ConsPlusNonformat"/>
        <w:jc w:val="both"/>
      </w:pPr>
      <w:r>
        <w:t>гражданской    службы   Свердловской   области,   при   замещении   которых</w:t>
      </w:r>
    </w:p>
    <w:p w:rsidR="005637C5" w:rsidRDefault="005637C5">
      <w:pPr>
        <w:pStyle w:val="ConsPlusNonformat"/>
        <w:jc w:val="both"/>
      </w:pPr>
      <w:r>
        <w:t>государственным   гражданским  служащим  Свердловской  области  запрещается</w:t>
      </w:r>
    </w:p>
    <w:p w:rsidR="005637C5" w:rsidRDefault="005637C5">
      <w:pPr>
        <w:pStyle w:val="ConsPlusNonformat"/>
        <w:jc w:val="both"/>
      </w:pPr>
      <w:r>
        <w:t>открывать  и  иметь  счета  (вклады),  хранить наличные денежные средства и</w:t>
      </w:r>
    </w:p>
    <w:p w:rsidR="005637C5" w:rsidRDefault="005637C5">
      <w:pPr>
        <w:pStyle w:val="ConsPlusNonformat"/>
        <w:jc w:val="both"/>
      </w:pPr>
      <w:r>
        <w:t>ценности  в  иностранных  банках,  расположенных  за  пределами  территории</w:t>
      </w:r>
    </w:p>
    <w:p w:rsidR="005637C5" w:rsidRDefault="005637C5">
      <w:pPr>
        <w:pStyle w:val="ConsPlusNonformat"/>
        <w:jc w:val="both"/>
      </w:pPr>
      <w:r>
        <w:t>Российской Федерации, владеть и (или) пользоваться иностранными финансовыми</w:t>
      </w:r>
    </w:p>
    <w:p w:rsidR="005637C5" w:rsidRDefault="005637C5">
      <w:pPr>
        <w:pStyle w:val="ConsPlusNonformat"/>
        <w:jc w:val="both"/>
      </w:pPr>
      <w:r>
        <w:t>инструментами,   утвержденный   Указом   Губернатора  Свердловской  области</w:t>
      </w:r>
    </w:p>
    <w:p w:rsidR="005637C5" w:rsidRDefault="005637C5">
      <w:pPr>
        <w:pStyle w:val="ConsPlusNonformat"/>
        <w:jc w:val="both"/>
      </w:pPr>
      <w:r>
        <w:t>от  07.05.2015  N 198-УГ "Об утверждении Перечня должностей государственной</w:t>
      </w:r>
    </w:p>
    <w:p w:rsidR="005637C5" w:rsidRDefault="005637C5">
      <w:pPr>
        <w:pStyle w:val="ConsPlusNonformat"/>
        <w:jc w:val="both"/>
      </w:pPr>
      <w:r>
        <w:t>гражданской    службы   Свердловской   области,   при   замещении   которых</w:t>
      </w:r>
    </w:p>
    <w:p w:rsidR="005637C5" w:rsidRDefault="005637C5">
      <w:pPr>
        <w:pStyle w:val="ConsPlusNonformat"/>
        <w:jc w:val="both"/>
      </w:pPr>
      <w:r>
        <w:t>государственным   гражданским  служащим  Свердловской  области  запрещается</w:t>
      </w:r>
    </w:p>
    <w:p w:rsidR="005637C5" w:rsidRDefault="005637C5">
      <w:pPr>
        <w:pStyle w:val="ConsPlusNonformat"/>
        <w:jc w:val="both"/>
      </w:pPr>
      <w:r>
        <w:t>открывать  и  иметь  счета  (вклады),  хранить наличные денежные средства и</w:t>
      </w:r>
    </w:p>
    <w:p w:rsidR="005637C5" w:rsidRDefault="005637C5">
      <w:pPr>
        <w:pStyle w:val="ConsPlusNonformat"/>
        <w:jc w:val="both"/>
      </w:pPr>
      <w:r>
        <w:t>ценности  в  иностранных  банках,  расположенных  за  пределами  территории</w:t>
      </w:r>
    </w:p>
    <w:p w:rsidR="005637C5" w:rsidRDefault="005637C5">
      <w:pPr>
        <w:pStyle w:val="ConsPlusNonformat"/>
        <w:jc w:val="both"/>
      </w:pPr>
      <w:r>
        <w:t>Российской Федерации, владеть и (или) пользоваться иностранными финансовыми</w:t>
      </w:r>
    </w:p>
    <w:p w:rsidR="005637C5" w:rsidRDefault="005637C5">
      <w:pPr>
        <w:pStyle w:val="ConsPlusNonformat"/>
        <w:jc w:val="both"/>
      </w:pPr>
      <w:r>
        <w:t>инструментами".</w:t>
      </w:r>
    </w:p>
    <w:p w:rsidR="005637C5" w:rsidRDefault="005637C5">
      <w:pPr>
        <w:pStyle w:val="ConsPlusNonformat"/>
        <w:jc w:val="both"/>
      </w:pPr>
      <w:bookmarkStart w:id="33" w:name="P454"/>
      <w:bookmarkEnd w:id="33"/>
      <w:r>
        <w:t xml:space="preserve">    **   Арест,  запрет  распоряжения,  наложенные  компетентными  органами</w:t>
      </w:r>
    </w:p>
    <w:p w:rsidR="005637C5" w:rsidRDefault="005637C5">
      <w:pPr>
        <w:pStyle w:val="ConsPlusNonformat"/>
        <w:jc w:val="both"/>
      </w:pPr>
      <w:r>
        <w:t>иностранного   государства   в  соответствии  с  законодательством  данного</w:t>
      </w:r>
    </w:p>
    <w:p w:rsidR="005637C5" w:rsidRDefault="005637C5">
      <w:pPr>
        <w:pStyle w:val="ConsPlusNonformat"/>
        <w:jc w:val="both"/>
      </w:pPr>
      <w:r>
        <w:t>иностранного  государства, на территории которого находятся счета (вклады),</w:t>
      </w:r>
    </w:p>
    <w:p w:rsidR="005637C5" w:rsidRDefault="005637C5">
      <w:pPr>
        <w:pStyle w:val="ConsPlusNonformat"/>
        <w:jc w:val="both"/>
      </w:pPr>
      <w:r>
        <w:t>осуществляется хранение наличных денежных средств и ценностей в иностранном</w:t>
      </w:r>
    </w:p>
    <w:p w:rsidR="005637C5" w:rsidRDefault="005637C5">
      <w:pPr>
        <w:pStyle w:val="ConsPlusNonformat"/>
        <w:jc w:val="both"/>
      </w:pPr>
      <w:r>
        <w:t>банке   и  (или)  имеются  иностранные  финансовые  инструменты,  или  иные</w:t>
      </w:r>
    </w:p>
    <w:p w:rsidR="005637C5" w:rsidRDefault="005637C5">
      <w:pPr>
        <w:pStyle w:val="ConsPlusNonformat"/>
        <w:jc w:val="both"/>
      </w:pPr>
      <w:r>
        <w:t>обстоятельства,   не   зависящие   от  воли  государственного  гражданского</w:t>
      </w:r>
    </w:p>
    <w:p w:rsidR="005637C5" w:rsidRDefault="005637C5">
      <w:pPr>
        <w:pStyle w:val="ConsPlusNonformat"/>
        <w:jc w:val="both"/>
      </w:pPr>
      <w:r>
        <w:t>служащего Свердловской области.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  <w:outlineLvl w:val="1"/>
      </w:pPr>
      <w:r>
        <w:t>Приложение N 4</w:t>
      </w:r>
    </w:p>
    <w:p w:rsidR="005637C5" w:rsidRDefault="005637C5">
      <w:pPr>
        <w:pStyle w:val="ConsPlusNormal"/>
        <w:jc w:val="right"/>
      </w:pPr>
      <w:r>
        <w:t>к Положению о комиссии по соблюдению</w:t>
      </w:r>
    </w:p>
    <w:p w:rsidR="005637C5" w:rsidRDefault="005637C5">
      <w:pPr>
        <w:pStyle w:val="ConsPlusNormal"/>
        <w:jc w:val="right"/>
      </w:pPr>
      <w:r>
        <w:t>требований к служебному поведению</w:t>
      </w:r>
    </w:p>
    <w:p w:rsidR="005637C5" w:rsidRDefault="005637C5">
      <w:pPr>
        <w:pStyle w:val="ConsPlusNormal"/>
        <w:jc w:val="right"/>
      </w:pPr>
      <w:r>
        <w:t>отдельных государственных гражданских</w:t>
      </w:r>
    </w:p>
    <w:p w:rsidR="005637C5" w:rsidRDefault="005637C5">
      <w:pPr>
        <w:pStyle w:val="ConsPlusNormal"/>
        <w:jc w:val="right"/>
      </w:pPr>
      <w:r>
        <w:t>служащих Свердловской области и</w:t>
      </w:r>
    </w:p>
    <w:p w:rsidR="005637C5" w:rsidRDefault="005637C5">
      <w:pPr>
        <w:pStyle w:val="ConsPlusNormal"/>
        <w:jc w:val="right"/>
      </w:pPr>
      <w:r>
        <w:t>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87">
              <w:r>
                <w:rPr>
                  <w:color w:val="0000FF"/>
                </w:rPr>
                <w:t>Указом</w:t>
              </w:r>
            </w:hyperlink>
            <w:r>
              <w:rPr>
                <w:color w:val="392C69"/>
              </w:rPr>
              <w:t xml:space="preserve"> Губернатора Свердловской области от 03.04.2024 N 156-УГ)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  <w:r>
        <w:t>Форма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nformat"/>
        <w:jc w:val="both"/>
      </w:pPr>
      <w:r>
        <w:t xml:space="preserve">                                   Председателю комиссии</w:t>
      </w:r>
    </w:p>
    <w:p w:rsidR="005637C5" w:rsidRDefault="005637C5">
      <w:pPr>
        <w:pStyle w:val="ConsPlusNonformat"/>
        <w:jc w:val="both"/>
      </w:pPr>
      <w:r>
        <w:t xml:space="preserve">                                   по соблюдению требований</w:t>
      </w:r>
    </w:p>
    <w:p w:rsidR="005637C5" w:rsidRDefault="005637C5">
      <w:pPr>
        <w:pStyle w:val="ConsPlusNonformat"/>
        <w:jc w:val="both"/>
      </w:pPr>
      <w:r>
        <w:t xml:space="preserve">                                   к служебному поведению отдельных</w:t>
      </w:r>
    </w:p>
    <w:p w:rsidR="005637C5" w:rsidRDefault="005637C5">
      <w:pPr>
        <w:pStyle w:val="ConsPlusNonformat"/>
        <w:jc w:val="both"/>
      </w:pPr>
      <w:r>
        <w:t xml:space="preserve">                                   государственных гражданских</w:t>
      </w:r>
    </w:p>
    <w:p w:rsidR="005637C5" w:rsidRDefault="005637C5">
      <w:pPr>
        <w:pStyle w:val="ConsPlusNonformat"/>
        <w:jc w:val="both"/>
      </w:pPr>
      <w:r>
        <w:t xml:space="preserve">                                   служащих Свердловской области</w:t>
      </w:r>
    </w:p>
    <w:p w:rsidR="005637C5" w:rsidRDefault="005637C5">
      <w:pPr>
        <w:pStyle w:val="ConsPlusNonformat"/>
        <w:jc w:val="both"/>
      </w:pPr>
      <w:r>
        <w:t xml:space="preserve">                                   и урегулированию конфликта</w:t>
      </w:r>
    </w:p>
    <w:p w:rsidR="005637C5" w:rsidRDefault="005637C5">
      <w:pPr>
        <w:pStyle w:val="ConsPlusNonformat"/>
        <w:jc w:val="both"/>
      </w:pPr>
      <w:r>
        <w:t xml:space="preserve">                                   интересов</w:t>
      </w:r>
    </w:p>
    <w:p w:rsidR="005637C5" w:rsidRDefault="005637C5">
      <w:pPr>
        <w:pStyle w:val="ConsPlusNonformat"/>
        <w:jc w:val="both"/>
      </w:pPr>
      <w:r>
        <w:t xml:space="preserve">                                   от 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(фамилия, имя, отчество (при наличии),</w:t>
      </w:r>
    </w:p>
    <w:p w:rsidR="005637C5" w:rsidRDefault="005637C5">
      <w:pPr>
        <w:pStyle w:val="ConsPlusNonformat"/>
        <w:jc w:val="both"/>
      </w:pPr>
      <w:r>
        <w:t xml:space="preserve">                                   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 замещаемая должность государственной</w:t>
      </w:r>
    </w:p>
    <w:p w:rsidR="005637C5" w:rsidRDefault="005637C5">
      <w:pPr>
        <w:pStyle w:val="ConsPlusNonformat"/>
        <w:jc w:val="both"/>
      </w:pPr>
      <w:r>
        <w:t xml:space="preserve">                                   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гражданской службы Свердловской области)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bookmarkStart w:id="34" w:name="P491"/>
      <w:bookmarkEnd w:id="34"/>
      <w:r>
        <w:t xml:space="preserve">                                УВЕДОМЛЕНИЕ</w:t>
      </w:r>
    </w:p>
    <w:p w:rsidR="005637C5" w:rsidRDefault="005637C5">
      <w:pPr>
        <w:pStyle w:val="ConsPlusNonformat"/>
        <w:jc w:val="both"/>
      </w:pPr>
      <w:r>
        <w:t xml:space="preserve">             о возникновении не зависящих от государственного</w:t>
      </w:r>
    </w:p>
    <w:p w:rsidR="005637C5" w:rsidRDefault="005637C5">
      <w:pPr>
        <w:pStyle w:val="ConsPlusNonformat"/>
        <w:jc w:val="both"/>
      </w:pPr>
      <w:r>
        <w:t xml:space="preserve">        гражданского служащего Свердловской области обстоятельств,</w:t>
      </w:r>
    </w:p>
    <w:p w:rsidR="005637C5" w:rsidRDefault="005637C5">
      <w:pPr>
        <w:pStyle w:val="ConsPlusNonformat"/>
        <w:jc w:val="both"/>
      </w:pPr>
      <w:r>
        <w:t xml:space="preserve">             препятствующих соблюдению ограничений и запретов,</w:t>
      </w:r>
    </w:p>
    <w:p w:rsidR="005637C5" w:rsidRDefault="005637C5">
      <w:pPr>
        <w:pStyle w:val="ConsPlusNonformat"/>
        <w:jc w:val="both"/>
      </w:pPr>
      <w:r>
        <w:t xml:space="preserve">             требований о предотвращении или об урегулировании</w:t>
      </w:r>
    </w:p>
    <w:p w:rsidR="005637C5" w:rsidRDefault="005637C5">
      <w:pPr>
        <w:pStyle w:val="ConsPlusNonformat"/>
        <w:jc w:val="both"/>
      </w:pPr>
      <w:r>
        <w:t xml:space="preserve">              конфликта интересов и исполнению обязанностей,</w:t>
      </w:r>
    </w:p>
    <w:p w:rsidR="005637C5" w:rsidRDefault="005637C5">
      <w:pPr>
        <w:pStyle w:val="ConsPlusNonformat"/>
        <w:jc w:val="both"/>
      </w:pPr>
      <w:r>
        <w:t xml:space="preserve">         установленных Федеральным законом от 25 декабря 2008 года</w:t>
      </w:r>
    </w:p>
    <w:p w:rsidR="005637C5" w:rsidRDefault="005637C5">
      <w:pPr>
        <w:pStyle w:val="ConsPlusNonformat"/>
        <w:jc w:val="both"/>
      </w:pPr>
      <w:r>
        <w:t xml:space="preserve">             N 273-ФЗ "О противодействии коррупции" и другими</w:t>
      </w:r>
    </w:p>
    <w:p w:rsidR="005637C5" w:rsidRDefault="005637C5">
      <w:pPr>
        <w:pStyle w:val="ConsPlusNonformat"/>
        <w:jc w:val="both"/>
      </w:pPr>
      <w:r>
        <w:t xml:space="preserve">          федеральными законами в целях противодействия коррупции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 xml:space="preserve">    Сообщаю  о  возникновении   не   зависящих   от   меня   обстоятельств,</w:t>
      </w:r>
    </w:p>
    <w:p w:rsidR="005637C5" w:rsidRDefault="005637C5">
      <w:pPr>
        <w:pStyle w:val="ConsPlusNonformat"/>
        <w:jc w:val="both"/>
      </w:pPr>
      <w:r>
        <w:t>препятствующих    соблюдению   ограничений   и   запретов,   требований   о</w:t>
      </w:r>
    </w:p>
    <w:p w:rsidR="005637C5" w:rsidRDefault="005637C5">
      <w:pPr>
        <w:pStyle w:val="ConsPlusNonformat"/>
        <w:jc w:val="both"/>
      </w:pPr>
      <w:r>
        <w:t>предотвращении  или  об  урегулировании  конфликта  интересов  и исполнению</w:t>
      </w:r>
    </w:p>
    <w:p w:rsidR="005637C5" w:rsidRDefault="005637C5">
      <w:pPr>
        <w:pStyle w:val="ConsPlusNonformat"/>
        <w:jc w:val="both"/>
      </w:pPr>
      <w:r>
        <w:t xml:space="preserve">обязанностей,  установленных  Федеральным  </w:t>
      </w:r>
      <w:hyperlink r:id="rId88">
        <w:r>
          <w:rPr>
            <w:color w:val="0000FF"/>
          </w:rPr>
          <w:t>законом</w:t>
        </w:r>
      </w:hyperlink>
      <w:r>
        <w:t xml:space="preserve">  от 25 декабря 2008 года</w:t>
      </w:r>
    </w:p>
    <w:p w:rsidR="005637C5" w:rsidRDefault="005637C5">
      <w:pPr>
        <w:pStyle w:val="ConsPlusNonformat"/>
        <w:jc w:val="both"/>
      </w:pPr>
      <w:r>
        <w:t>N  273-ФЗ  "О  противодействии коррупции" и другими федеральными законами в</w:t>
      </w:r>
    </w:p>
    <w:p w:rsidR="005637C5" w:rsidRDefault="005637C5">
      <w:pPr>
        <w:pStyle w:val="ConsPlusNonformat"/>
        <w:jc w:val="both"/>
      </w:pPr>
      <w:r>
        <w:t>целях противодействия коррупции: 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                                      (указываются обстоятельства,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препятствующие соблюдению ограничений, запретов и требований,</w:t>
      </w:r>
    </w:p>
    <w:p w:rsidR="005637C5" w:rsidRDefault="005637C5">
      <w:pPr>
        <w:pStyle w:val="ConsPlusNonformat"/>
        <w:jc w:val="both"/>
      </w:pPr>
      <w:r>
        <w:t xml:space="preserve">                          исполнению обязанностей)</w:t>
      </w:r>
    </w:p>
    <w:p w:rsidR="005637C5" w:rsidRDefault="005637C5">
      <w:pPr>
        <w:pStyle w:val="ConsPlusNonformat"/>
        <w:jc w:val="both"/>
      </w:pPr>
      <w:r>
        <w:t xml:space="preserve">    К    уведомлению    прилагаю    следующие   дополнительные   материалы: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___________________________________________________________________________</w:t>
      </w:r>
    </w:p>
    <w:p w:rsidR="005637C5" w:rsidRDefault="005637C5">
      <w:pPr>
        <w:pStyle w:val="ConsPlusNonformat"/>
        <w:jc w:val="both"/>
      </w:pPr>
      <w:r>
        <w:t xml:space="preserve">  (указываются документы, иные материалы и (или) информация (при наличии),</w:t>
      </w:r>
    </w:p>
    <w:p w:rsidR="005637C5" w:rsidRDefault="005637C5">
      <w:pPr>
        <w:pStyle w:val="ConsPlusNonformat"/>
        <w:jc w:val="both"/>
      </w:pPr>
      <w:r>
        <w:t xml:space="preserve">                            подтверждающие факт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наступления не зависящих от государственного гражданского служащего</w:t>
      </w:r>
    </w:p>
    <w:p w:rsidR="005637C5" w:rsidRDefault="005637C5">
      <w:pPr>
        <w:pStyle w:val="ConsPlusNonformat"/>
        <w:jc w:val="both"/>
      </w:pPr>
      <w:r>
        <w:t xml:space="preserve">                    Свердловской области обстоятельств)</w:t>
      </w:r>
    </w:p>
    <w:p w:rsidR="005637C5" w:rsidRDefault="005637C5">
      <w:pPr>
        <w:pStyle w:val="ConsPlusNonformat"/>
        <w:jc w:val="both"/>
      </w:pPr>
      <w:r>
        <w:t xml:space="preserve">    Обязуюсь  не  позднее  чем через один месяц со дня прекращения действия</w:t>
      </w:r>
    </w:p>
    <w:p w:rsidR="005637C5" w:rsidRDefault="005637C5">
      <w:pPr>
        <w:pStyle w:val="ConsPlusNonformat"/>
        <w:jc w:val="both"/>
      </w:pPr>
      <w:r>
        <w:t>не зависящих от меня обстоятельств, препятствующих соблюдению ограничений и</w:t>
      </w:r>
    </w:p>
    <w:p w:rsidR="005637C5" w:rsidRDefault="005637C5">
      <w:pPr>
        <w:pStyle w:val="ConsPlusNonformat"/>
        <w:jc w:val="both"/>
      </w:pPr>
      <w:r>
        <w:t>запретов,  требований  о  предотвращении  или  об  урегулировании конфликта</w:t>
      </w:r>
    </w:p>
    <w:p w:rsidR="005637C5" w:rsidRDefault="005637C5">
      <w:pPr>
        <w:pStyle w:val="ConsPlusNonformat"/>
        <w:jc w:val="both"/>
      </w:pPr>
      <w:r>
        <w:t xml:space="preserve">интересов  и  исполнению  обязанностей,  установленных  Федеральным </w:t>
      </w:r>
      <w:hyperlink r:id="rId89">
        <w:r>
          <w:rPr>
            <w:color w:val="0000FF"/>
          </w:rPr>
          <w:t>законом</w:t>
        </w:r>
      </w:hyperlink>
    </w:p>
    <w:p w:rsidR="005637C5" w:rsidRDefault="005637C5">
      <w:pPr>
        <w:pStyle w:val="ConsPlusNonformat"/>
        <w:jc w:val="both"/>
      </w:pPr>
      <w:r>
        <w:t>от  25  декабря  2008 года N 273-ФЗ "О противодействии коррупции" и другими</w:t>
      </w:r>
    </w:p>
    <w:p w:rsidR="005637C5" w:rsidRDefault="005637C5">
      <w:pPr>
        <w:pStyle w:val="ConsPlusNonformat"/>
        <w:jc w:val="both"/>
      </w:pPr>
      <w:r>
        <w:t>федеральными   законами   в  целях  противодействия  коррупции,  обеспечить</w:t>
      </w:r>
    </w:p>
    <w:p w:rsidR="005637C5" w:rsidRDefault="005637C5">
      <w:pPr>
        <w:pStyle w:val="ConsPlusNonformat"/>
        <w:jc w:val="both"/>
      </w:pPr>
      <w:r>
        <w:t>соблюдение  таких  ограничений,  запретов  и требований, а также исполнение</w:t>
      </w:r>
    </w:p>
    <w:p w:rsidR="005637C5" w:rsidRDefault="005637C5">
      <w:pPr>
        <w:pStyle w:val="ConsPlusNonformat"/>
        <w:jc w:val="both"/>
      </w:pPr>
      <w:r>
        <w:t>таких обязанностей.</w:t>
      </w:r>
    </w:p>
    <w:p w:rsidR="005637C5" w:rsidRDefault="005637C5">
      <w:pPr>
        <w:pStyle w:val="ConsPlusNonformat"/>
        <w:jc w:val="both"/>
      </w:pPr>
      <w:r>
        <w:t xml:space="preserve">    Прошу  рассмотреть  на  заседании  комиссии  по соблюдению требований к</w:t>
      </w:r>
    </w:p>
    <w:p w:rsidR="005637C5" w:rsidRDefault="005637C5">
      <w:pPr>
        <w:pStyle w:val="ConsPlusNonformat"/>
        <w:jc w:val="both"/>
      </w:pPr>
      <w:r>
        <w:t>служебному   поведению   отдельных   государственных  гражданских  служащих</w:t>
      </w:r>
    </w:p>
    <w:p w:rsidR="005637C5" w:rsidRDefault="005637C5">
      <w:pPr>
        <w:pStyle w:val="ConsPlusNonformat"/>
        <w:jc w:val="both"/>
      </w:pPr>
      <w:r>
        <w:t>Свердловской   области   и  урегулированию  конфликта  интересов  (далее  -</w:t>
      </w:r>
    </w:p>
    <w:p w:rsidR="005637C5" w:rsidRDefault="005637C5">
      <w:pPr>
        <w:pStyle w:val="ConsPlusNonformat"/>
        <w:jc w:val="both"/>
      </w:pPr>
      <w:r>
        <w:t>Комиссия) настоящее уведомление 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                              (в моем присутствии/без моего присутствия)</w:t>
      </w:r>
    </w:p>
    <w:p w:rsidR="005637C5" w:rsidRDefault="005637C5">
      <w:pPr>
        <w:pStyle w:val="ConsPlusNonformat"/>
        <w:jc w:val="both"/>
      </w:pPr>
      <w:r>
        <w:t xml:space="preserve">    Информацию    о    принятом    Комиссией   решении   прошу   направить:</w:t>
      </w:r>
    </w:p>
    <w:p w:rsidR="005637C5" w:rsidRDefault="005637C5">
      <w:pPr>
        <w:pStyle w:val="ConsPlusNonformat"/>
        <w:jc w:val="both"/>
      </w:pPr>
      <w:r>
        <w:t>__________________________________________________________________________.</w:t>
      </w:r>
    </w:p>
    <w:p w:rsidR="005637C5" w:rsidRDefault="005637C5">
      <w:pPr>
        <w:pStyle w:val="ConsPlusNonformat"/>
        <w:jc w:val="both"/>
      </w:pPr>
      <w:r>
        <w:t xml:space="preserve">  (указывается адрес фактического проживания, адрес электронной почты либо</w:t>
      </w:r>
    </w:p>
    <w:p w:rsidR="005637C5" w:rsidRDefault="005637C5">
      <w:pPr>
        <w:pStyle w:val="ConsPlusNonformat"/>
        <w:jc w:val="both"/>
      </w:pPr>
      <w:r>
        <w:t xml:space="preserve">                      иной способ направления решения)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>__________________                           ______________________________</w:t>
      </w:r>
    </w:p>
    <w:p w:rsidR="005637C5" w:rsidRDefault="005637C5">
      <w:pPr>
        <w:pStyle w:val="ConsPlusNonformat"/>
        <w:jc w:val="both"/>
      </w:pPr>
      <w:r>
        <w:t xml:space="preserve">      (дата)                                           (подпись)</w:t>
      </w:r>
    </w:p>
    <w:p w:rsidR="005637C5" w:rsidRDefault="005637C5">
      <w:pPr>
        <w:pStyle w:val="ConsPlusNonformat"/>
        <w:jc w:val="both"/>
      </w:pPr>
    </w:p>
    <w:p w:rsidR="005637C5" w:rsidRDefault="005637C5">
      <w:pPr>
        <w:pStyle w:val="ConsPlusNonformat"/>
        <w:jc w:val="both"/>
      </w:pPr>
      <w:r>
        <w:t>Регистрационный   номер   в  журнале  регистрации  обращений,  заявлений  и</w:t>
      </w:r>
    </w:p>
    <w:p w:rsidR="005637C5" w:rsidRDefault="005637C5">
      <w:pPr>
        <w:pStyle w:val="ConsPlusNonformat"/>
        <w:jc w:val="both"/>
      </w:pPr>
      <w:r>
        <w:lastRenderedPageBreak/>
        <w:t>уведомлений,  являющихся  основаниями  для  проведения  заседания Комиссии:</w:t>
      </w:r>
    </w:p>
    <w:p w:rsidR="005637C5" w:rsidRDefault="005637C5">
      <w:pPr>
        <w:pStyle w:val="ConsPlusNonformat"/>
        <w:jc w:val="both"/>
      </w:pPr>
      <w:r>
        <w:t>______________________.</w:t>
      </w:r>
    </w:p>
    <w:p w:rsidR="005637C5" w:rsidRDefault="005637C5">
      <w:pPr>
        <w:pStyle w:val="ConsPlusNonformat"/>
        <w:jc w:val="both"/>
      </w:pPr>
      <w:r>
        <w:t>Дата регистрации уведомления: "__" _____________________ г.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  <w:outlineLvl w:val="1"/>
      </w:pPr>
      <w:r>
        <w:t>Приложение N 5</w:t>
      </w:r>
    </w:p>
    <w:p w:rsidR="005637C5" w:rsidRDefault="005637C5">
      <w:pPr>
        <w:pStyle w:val="ConsPlusNormal"/>
        <w:jc w:val="right"/>
      </w:pPr>
      <w:r>
        <w:t>к Положению о комиссии по соблюдению</w:t>
      </w:r>
    </w:p>
    <w:p w:rsidR="005637C5" w:rsidRDefault="005637C5">
      <w:pPr>
        <w:pStyle w:val="ConsPlusNormal"/>
        <w:jc w:val="right"/>
      </w:pPr>
      <w:r>
        <w:t>требований к служебному поведению</w:t>
      </w:r>
    </w:p>
    <w:p w:rsidR="005637C5" w:rsidRDefault="005637C5">
      <w:pPr>
        <w:pStyle w:val="ConsPlusNormal"/>
        <w:jc w:val="right"/>
      </w:pPr>
      <w:r>
        <w:t>отдельных государственных гражданских</w:t>
      </w:r>
    </w:p>
    <w:p w:rsidR="005637C5" w:rsidRDefault="005637C5">
      <w:pPr>
        <w:pStyle w:val="ConsPlusNormal"/>
        <w:jc w:val="right"/>
      </w:pPr>
      <w:r>
        <w:t>служащих Свердловской области и</w:t>
      </w:r>
    </w:p>
    <w:p w:rsidR="005637C5" w:rsidRDefault="005637C5">
      <w:pPr>
        <w:pStyle w:val="ConsPlusNormal"/>
        <w:jc w:val="right"/>
      </w:pPr>
      <w:r>
        <w:t>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(введено </w:t>
            </w:r>
            <w:hyperlink r:id="rId90">
              <w:r>
                <w:rPr>
                  <w:color w:val="0000FF"/>
                </w:rPr>
                <w:t>Указом</w:t>
              </w:r>
            </w:hyperlink>
            <w:r>
              <w:rPr>
                <w:color w:val="392C69"/>
              </w:rPr>
              <w:t xml:space="preserve"> Губернатора Свердловской области от 03.04.2024 N 156-УГ)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  <w:r>
        <w:t>Форма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center"/>
      </w:pPr>
      <w:bookmarkStart w:id="35" w:name="P559"/>
      <w:bookmarkEnd w:id="35"/>
      <w:r>
        <w:t>ЖУРНАЛ</w:t>
      </w:r>
    </w:p>
    <w:p w:rsidR="005637C5" w:rsidRDefault="005637C5">
      <w:pPr>
        <w:pStyle w:val="ConsPlusNormal"/>
        <w:jc w:val="center"/>
      </w:pPr>
      <w:r>
        <w:t>регистрации обращений, заявлений и уведомлений,</w:t>
      </w:r>
    </w:p>
    <w:p w:rsidR="005637C5" w:rsidRDefault="005637C5">
      <w:pPr>
        <w:pStyle w:val="ConsPlusNormal"/>
        <w:jc w:val="center"/>
      </w:pPr>
      <w:r>
        <w:t>являющихся основаниями для проведения заседания комиссии</w:t>
      </w:r>
    </w:p>
    <w:p w:rsidR="005637C5" w:rsidRDefault="005637C5">
      <w:pPr>
        <w:pStyle w:val="ConsPlusNormal"/>
        <w:jc w:val="center"/>
      </w:pPr>
      <w:r>
        <w:t>по соблюдению требований к служебному поведению</w:t>
      </w:r>
    </w:p>
    <w:p w:rsidR="005637C5" w:rsidRDefault="005637C5">
      <w:pPr>
        <w:pStyle w:val="ConsPlusNormal"/>
        <w:jc w:val="center"/>
      </w:pPr>
      <w:r>
        <w:t>отдельных государственных гражданских служащих</w:t>
      </w:r>
    </w:p>
    <w:p w:rsidR="005637C5" w:rsidRDefault="005637C5">
      <w:pPr>
        <w:pStyle w:val="ConsPlusNormal"/>
        <w:jc w:val="center"/>
      </w:pPr>
      <w:r>
        <w:t>Свердловской области и урегулированию конфликта интересов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sectPr w:rsidR="005637C5" w:rsidSect="001F1EF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"/>
        <w:gridCol w:w="1134"/>
        <w:gridCol w:w="964"/>
        <w:gridCol w:w="1814"/>
        <w:gridCol w:w="1644"/>
        <w:gridCol w:w="2948"/>
        <w:gridCol w:w="1701"/>
        <w:gridCol w:w="2438"/>
      </w:tblGrid>
      <w:tr w:rsidR="005637C5">
        <w:tc>
          <w:tcPr>
            <w:tcW w:w="907" w:type="dxa"/>
            <w:vMerge w:val="restart"/>
          </w:tcPr>
          <w:p w:rsidR="005637C5" w:rsidRDefault="005637C5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1134" w:type="dxa"/>
            <w:vMerge w:val="restart"/>
          </w:tcPr>
          <w:p w:rsidR="005637C5" w:rsidRDefault="005637C5">
            <w:pPr>
              <w:pStyle w:val="ConsPlusNormal"/>
              <w:jc w:val="center"/>
            </w:pPr>
            <w:r>
              <w:t>Регистрационный номер</w:t>
            </w:r>
          </w:p>
        </w:tc>
        <w:tc>
          <w:tcPr>
            <w:tcW w:w="964" w:type="dxa"/>
            <w:vMerge w:val="restart"/>
          </w:tcPr>
          <w:p w:rsidR="005637C5" w:rsidRDefault="005637C5">
            <w:pPr>
              <w:pStyle w:val="ConsPlusNormal"/>
              <w:jc w:val="center"/>
            </w:pPr>
            <w:r>
              <w:t>Дата регистрации</w:t>
            </w:r>
          </w:p>
        </w:tc>
        <w:tc>
          <w:tcPr>
            <w:tcW w:w="1814" w:type="dxa"/>
            <w:vMerge w:val="restart"/>
          </w:tcPr>
          <w:p w:rsidR="005637C5" w:rsidRDefault="005637C5">
            <w:pPr>
              <w:pStyle w:val="ConsPlusNormal"/>
              <w:jc w:val="center"/>
            </w:pPr>
            <w:r>
              <w:t>Код обращения/заявления/уведомления</w:t>
            </w:r>
          </w:p>
        </w:tc>
        <w:tc>
          <w:tcPr>
            <w:tcW w:w="4592" w:type="dxa"/>
            <w:gridSpan w:val="2"/>
          </w:tcPr>
          <w:p w:rsidR="005637C5" w:rsidRDefault="005637C5">
            <w:pPr>
              <w:pStyle w:val="ConsPlusNormal"/>
              <w:jc w:val="center"/>
            </w:pPr>
            <w:r>
              <w:t>Кем представлено обращение/заявление/уведомление</w:t>
            </w:r>
          </w:p>
        </w:tc>
        <w:tc>
          <w:tcPr>
            <w:tcW w:w="1701" w:type="dxa"/>
            <w:vMerge w:val="restart"/>
          </w:tcPr>
          <w:p w:rsidR="005637C5" w:rsidRDefault="005637C5">
            <w:pPr>
              <w:pStyle w:val="ConsPlusNormal"/>
              <w:jc w:val="center"/>
            </w:pPr>
            <w:r>
              <w:t>Ф.И.О. и подпись лица, принявшего обращение/заявление/уведомление</w:t>
            </w:r>
          </w:p>
        </w:tc>
        <w:tc>
          <w:tcPr>
            <w:tcW w:w="2438" w:type="dxa"/>
            <w:vMerge w:val="restart"/>
          </w:tcPr>
          <w:p w:rsidR="005637C5" w:rsidRDefault="005637C5">
            <w:pPr>
              <w:pStyle w:val="ConsPlusNormal"/>
              <w:jc w:val="center"/>
            </w:pPr>
            <w:r>
              <w:t>Отметка о получении копии обращения/заявления/уведомления либо о направлении копии обращения/заявления/уведомления с указанием способа направления</w:t>
            </w:r>
          </w:p>
        </w:tc>
      </w:tr>
      <w:tr w:rsidR="005637C5">
        <w:tc>
          <w:tcPr>
            <w:tcW w:w="907" w:type="dxa"/>
            <w:vMerge/>
          </w:tcPr>
          <w:p w:rsidR="005637C5" w:rsidRDefault="005637C5">
            <w:pPr>
              <w:pStyle w:val="ConsPlusNormal"/>
            </w:pPr>
          </w:p>
        </w:tc>
        <w:tc>
          <w:tcPr>
            <w:tcW w:w="1134" w:type="dxa"/>
            <w:vMerge/>
          </w:tcPr>
          <w:p w:rsidR="005637C5" w:rsidRDefault="005637C5">
            <w:pPr>
              <w:pStyle w:val="ConsPlusNormal"/>
            </w:pPr>
          </w:p>
        </w:tc>
        <w:tc>
          <w:tcPr>
            <w:tcW w:w="964" w:type="dxa"/>
            <w:vMerge/>
          </w:tcPr>
          <w:p w:rsidR="005637C5" w:rsidRDefault="005637C5">
            <w:pPr>
              <w:pStyle w:val="ConsPlusNormal"/>
            </w:pPr>
          </w:p>
        </w:tc>
        <w:tc>
          <w:tcPr>
            <w:tcW w:w="1814" w:type="dxa"/>
            <w:vMerge/>
          </w:tcPr>
          <w:p w:rsidR="005637C5" w:rsidRDefault="005637C5">
            <w:pPr>
              <w:pStyle w:val="ConsPlusNormal"/>
            </w:pPr>
          </w:p>
        </w:tc>
        <w:tc>
          <w:tcPr>
            <w:tcW w:w="1644" w:type="dxa"/>
          </w:tcPr>
          <w:p w:rsidR="005637C5" w:rsidRDefault="005637C5">
            <w:pPr>
              <w:pStyle w:val="ConsPlusNormal"/>
              <w:jc w:val="center"/>
            </w:pPr>
            <w:r>
              <w:t>Ф.И.О.</w:t>
            </w:r>
          </w:p>
        </w:tc>
        <w:tc>
          <w:tcPr>
            <w:tcW w:w="2948" w:type="dxa"/>
          </w:tcPr>
          <w:p w:rsidR="005637C5" w:rsidRDefault="005637C5">
            <w:pPr>
              <w:pStyle w:val="ConsPlusNormal"/>
              <w:jc w:val="center"/>
            </w:pPr>
            <w:r>
              <w:t>замещаемая должность государственной гражданской службы Свердловской области (для государственных гражданских служащих Свердловской области)</w:t>
            </w:r>
          </w:p>
        </w:tc>
        <w:tc>
          <w:tcPr>
            <w:tcW w:w="1701" w:type="dxa"/>
            <w:vMerge/>
          </w:tcPr>
          <w:p w:rsidR="005637C5" w:rsidRDefault="005637C5">
            <w:pPr>
              <w:pStyle w:val="ConsPlusNormal"/>
            </w:pPr>
          </w:p>
        </w:tc>
        <w:tc>
          <w:tcPr>
            <w:tcW w:w="2438" w:type="dxa"/>
            <w:vMerge/>
          </w:tcPr>
          <w:p w:rsidR="005637C5" w:rsidRDefault="005637C5">
            <w:pPr>
              <w:pStyle w:val="ConsPlusNormal"/>
            </w:pPr>
          </w:p>
        </w:tc>
      </w:tr>
      <w:tr w:rsidR="005637C5">
        <w:tc>
          <w:tcPr>
            <w:tcW w:w="907" w:type="dxa"/>
          </w:tcPr>
          <w:p w:rsidR="005637C5" w:rsidRDefault="005637C5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5637C5" w:rsidRDefault="005637C5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64" w:type="dxa"/>
          </w:tcPr>
          <w:p w:rsidR="005637C5" w:rsidRDefault="005637C5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14" w:type="dxa"/>
          </w:tcPr>
          <w:p w:rsidR="005637C5" w:rsidRDefault="005637C5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644" w:type="dxa"/>
          </w:tcPr>
          <w:p w:rsidR="005637C5" w:rsidRDefault="005637C5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948" w:type="dxa"/>
          </w:tcPr>
          <w:p w:rsidR="005637C5" w:rsidRDefault="005637C5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701" w:type="dxa"/>
          </w:tcPr>
          <w:p w:rsidR="005637C5" w:rsidRDefault="005637C5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2438" w:type="dxa"/>
          </w:tcPr>
          <w:p w:rsidR="005637C5" w:rsidRDefault="005637C5">
            <w:pPr>
              <w:pStyle w:val="ConsPlusNormal"/>
              <w:jc w:val="center"/>
            </w:pPr>
            <w:r>
              <w:t>8</w:t>
            </w:r>
          </w:p>
        </w:tc>
      </w:tr>
      <w:tr w:rsidR="005637C5">
        <w:tc>
          <w:tcPr>
            <w:tcW w:w="907" w:type="dxa"/>
          </w:tcPr>
          <w:p w:rsidR="005637C5" w:rsidRDefault="005637C5">
            <w:pPr>
              <w:pStyle w:val="ConsPlusNormal"/>
            </w:pPr>
          </w:p>
        </w:tc>
        <w:tc>
          <w:tcPr>
            <w:tcW w:w="1134" w:type="dxa"/>
          </w:tcPr>
          <w:p w:rsidR="005637C5" w:rsidRDefault="005637C5">
            <w:pPr>
              <w:pStyle w:val="ConsPlusNormal"/>
            </w:pPr>
          </w:p>
        </w:tc>
        <w:tc>
          <w:tcPr>
            <w:tcW w:w="964" w:type="dxa"/>
          </w:tcPr>
          <w:p w:rsidR="005637C5" w:rsidRDefault="005637C5">
            <w:pPr>
              <w:pStyle w:val="ConsPlusNormal"/>
            </w:pPr>
          </w:p>
        </w:tc>
        <w:tc>
          <w:tcPr>
            <w:tcW w:w="1814" w:type="dxa"/>
          </w:tcPr>
          <w:p w:rsidR="005637C5" w:rsidRDefault="005637C5">
            <w:pPr>
              <w:pStyle w:val="ConsPlusNormal"/>
            </w:pPr>
          </w:p>
        </w:tc>
        <w:tc>
          <w:tcPr>
            <w:tcW w:w="1644" w:type="dxa"/>
          </w:tcPr>
          <w:p w:rsidR="005637C5" w:rsidRDefault="005637C5">
            <w:pPr>
              <w:pStyle w:val="ConsPlusNormal"/>
            </w:pPr>
          </w:p>
        </w:tc>
        <w:tc>
          <w:tcPr>
            <w:tcW w:w="2948" w:type="dxa"/>
          </w:tcPr>
          <w:p w:rsidR="005637C5" w:rsidRDefault="005637C5">
            <w:pPr>
              <w:pStyle w:val="ConsPlusNormal"/>
            </w:pPr>
          </w:p>
        </w:tc>
        <w:tc>
          <w:tcPr>
            <w:tcW w:w="1701" w:type="dxa"/>
          </w:tcPr>
          <w:p w:rsidR="005637C5" w:rsidRDefault="005637C5">
            <w:pPr>
              <w:pStyle w:val="ConsPlusNormal"/>
            </w:pPr>
          </w:p>
        </w:tc>
        <w:tc>
          <w:tcPr>
            <w:tcW w:w="2438" w:type="dxa"/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sectPr w:rsidR="005637C5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  <w:outlineLvl w:val="0"/>
      </w:pPr>
      <w:r>
        <w:t>Утвержден</w:t>
      </w:r>
    </w:p>
    <w:p w:rsidR="005637C5" w:rsidRDefault="005637C5">
      <w:pPr>
        <w:pStyle w:val="ConsPlusNormal"/>
        <w:jc w:val="right"/>
      </w:pPr>
      <w:r>
        <w:t>Указом Губернатора</w:t>
      </w:r>
    </w:p>
    <w:p w:rsidR="005637C5" w:rsidRDefault="005637C5">
      <w:pPr>
        <w:pStyle w:val="ConsPlusNormal"/>
        <w:jc w:val="right"/>
      </w:pPr>
      <w:r>
        <w:t>Свердловской области</w:t>
      </w:r>
    </w:p>
    <w:p w:rsidR="005637C5" w:rsidRDefault="005637C5">
      <w:pPr>
        <w:pStyle w:val="ConsPlusNormal"/>
        <w:jc w:val="right"/>
      </w:pPr>
      <w:r>
        <w:t>от 7 августа 2019 г. N 393-УГ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Title"/>
        <w:jc w:val="center"/>
      </w:pPr>
      <w:bookmarkStart w:id="36" w:name="P601"/>
      <w:bookmarkEnd w:id="36"/>
      <w:r>
        <w:t>ПОРЯДОК</w:t>
      </w:r>
    </w:p>
    <w:p w:rsidR="005637C5" w:rsidRDefault="005637C5">
      <w:pPr>
        <w:pStyle w:val="ConsPlusTitle"/>
        <w:jc w:val="center"/>
      </w:pPr>
      <w:r>
        <w:t>РАБОТЫ КОМИССИИ ПО СОБЛЮДЕНИЮ ТРЕБОВАНИЙ К СЛУЖЕБНОМУ</w:t>
      </w:r>
    </w:p>
    <w:p w:rsidR="005637C5" w:rsidRDefault="005637C5">
      <w:pPr>
        <w:pStyle w:val="ConsPlusTitle"/>
        <w:jc w:val="center"/>
      </w:pPr>
      <w:r>
        <w:t>ПОВЕДЕНИЮ ОТДЕЛЬНЫХ ГОСУДАРСТВЕННЫХ ГРАЖДАНСКИХ СЛУЖАЩИХ</w:t>
      </w:r>
    </w:p>
    <w:p w:rsidR="005637C5" w:rsidRDefault="005637C5">
      <w:pPr>
        <w:pStyle w:val="ConsPlusTitle"/>
        <w:jc w:val="center"/>
      </w:pPr>
      <w:r>
        <w:t>СВЕРДЛОВСКОЙ ОБЛАСТИ И 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8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20.03.2023 </w:t>
            </w:r>
            <w:hyperlink r:id="rId91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03.04.2024 </w:t>
            </w:r>
            <w:hyperlink r:id="rId92">
              <w:r>
                <w:rPr>
                  <w:color w:val="0000FF"/>
                </w:rPr>
                <w:t>N 156-УГ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ind w:firstLine="540"/>
        <w:jc w:val="both"/>
      </w:pPr>
      <w:r>
        <w:t xml:space="preserve">1. Настоящий порядок определяет процедуру рассмотрения вопросов, связанных с соблюдением ограничений и запретов, требований о предотвращении или об урегулировании конфликта интересов, исполнением обязанностей, установленных Федеральным </w:t>
      </w:r>
      <w:hyperlink r:id="rId93">
        <w:r>
          <w:rPr>
            <w:color w:val="0000FF"/>
          </w:rPr>
          <w:t>законом</w:t>
        </w:r>
      </w:hyperlink>
      <w:r>
        <w:t xml:space="preserve"> от 25 декабря 2008 года N 273-ФЗ "О противодействии коррупции", другими федеральными законами в целях противодействия коррупции, в отношении государственных гражданских служащих Свердловской области, замещающих должности государственной гражданской службы Свердловской области руководителей областных и территориальных исполнительных органов государственной власти Свердловской области и заместителей руководителей областных исполнительных органов государственной власти Свердловской области (далее - гражданский служащий), а также граждан, замещавших должности государственной гражданской службы Свердловской области руководителей областных и территориальных исполнительных органов государственной власти Свердловской области и заместителей руководителей областных исполнительных органов государственной власти Свердловской области (далее - гражданин, замещавший должность государственной гражданской службы Свердловской области), на заседании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 (далее - Комиссия).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94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2. Информация об образовании Комиссии, порядке работы Комиссии, составе Комиссии, состоявшемся заседании Комиссии и принятых Комиссией решениях подлежит размещению на официальном сайте Правительства Свердловской области в информационно-телекоммуникационной сети "Интернет" в соответствии с </w:t>
      </w:r>
      <w:hyperlink r:id="rId95">
        <w:r>
          <w:rPr>
            <w:color w:val="0000FF"/>
          </w:rPr>
          <w:t>Распоряжением</w:t>
        </w:r>
      </w:hyperlink>
      <w:r>
        <w:t xml:space="preserve"> Правительства Свердловской области от 04.09.2023 N 592-РП "Об утверждении перечня информации о деятельности Правительства Свердловской области, размещаемой в разделе, посвященном вопросам противодействия коррупции, официального сайта Правительства Свердловской области в информационно-телекоммуникационной сети "Интернет", с учетом требований законодательства Российской Федерации о государственной тайне и защите персональных данных.</w:t>
      </w:r>
    </w:p>
    <w:p w:rsidR="005637C5" w:rsidRDefault="005637C5">
      <w:pPr>
        <w:pStyle w:val="ConsPlusNormal"/>
        <w:jc w:val="both"/>
      </w:pPr>
      <w:r>
        <w:t xml:space="preserve">(в ред. Указов Губернатора Свердловской области от 20.03.2023 </w:t>
      </w:r>
      <w:hyperlink r:id="rId96">
        <w:r>
          <w:rPr>
            <w:color w:val="0000FF"/>
          </w:rPr>
          <w:t>N 120-УГ</w:t>
        </w:r>
      </w:hyperlink>
      <w:r>
        <w:t xml:space="preserve">, от 03.04.2024 </w:t>
      </w:r>
      <w:hyperlink r:id="rId97">
        <w:r>
          <w:rPr>
            <w:color w:val="0000FF"/>
          </w:rPr>
          <w:t>N 156-УГ</w:t>
        </w:r>
      </w:hyperlink>
      <w:r>
        <w:t>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3. Работу Комиссии организует председатель Комиссии или по его поручению заместитель председателя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4. При организации работы Комиссии председатель Комиссии или по его поручению </w:t>
      </w:r>
      <w:r>
        <w:lastRenderedPageBreak/>
        <w:t>заместитель председателя Комиссии: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осуществляет руководство деятельностью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назначает дату, время и место проведения заседания Комиссии, а также принимает решение о переносе заседания Комиссии на иные дату и (или) время либо об отмене заседания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ведет заседания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4) дает поручения в рамках своих полномочий членам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5) осуществляет контроль за реализацией принятых Комиссией решений;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6) принимает иные решения и выполняет иные функции в соответствии с </w:t>
      </w:r>
      <w:hyperlink w:anchor="P44">
        <w:r>
          <w:rPr>
            <w:color w:val="0000FF"/>
          </w:rPr>
          <w:t>Положением</w:t>
        </w:r>
      </w:hyperlink>
      <w:r>
        <w:t xml:space="preserve"> о комиссии по соблюдению требований к служебному поведению отдельных государственных гражданских служащих Свердловской области и урегулированию конфликта интересов, утверждаемым Указом Губернатора Свердловской области (далее - Положение о Комиссии).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5. Секретарь Комиссии: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осуществляет прием поступающих в Комиссию материалов;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подготавливает повестку заседания Комиссии, координирует работу по подготовке необходимых материалов к заседанию Комиссии, проектов решений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непосредственно до начала заседания сообщает председателю Комиссии о невозможности присутствия на заседании Комиссии отдельных членов Комиссии и (или) гражданских служащих (граждан, замещавших должности государственной гражданской службы Свердловской области);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98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4) осуществляет подсчет голосов членов Комиссии при тайном голосовании в присутствии членов Комиссии путем оглашения бюллетеней;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5) ведет протокол заседания Комиссии, в котором фиксирует решения и результаты голосования членов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6) организует выполнение поручений председателя Комиссии и заместителя председателя Комиссии, данных по результатам заседаний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7) заверяет соответствие копии протокола заседания Комиссии его подлиннику с использованием печати Департамента противодействия коррупции Свердловской области;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99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8) выполняет иные поручения и функции в соответствии с Положением о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6. Члены Комиссии: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участвуют в обсуждении вопросов, рассматриваемых на заседании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имеют право задавать вопросы лицам, принимающим участие в заседании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знакомятся с документами, касающимися деятельности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4) заявляют о возникновении прямой или косвенной личной заинтересованности, которая может привести к конфликту интересов при рассмотрении вопроса, включенного в повестку заседания Комиссии;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lastRenderedPageBreak/>
        <w:t>5) имеют другие права и обязанности в соответствии с Положением о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7. Заседание Комиссии переносится на иные дату и время по решению председателя Комиссии в случае: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если члены Комиссии признают вопрос недостаточно подготовленным и (или) нуждающимся в дополнительном изучении, которое невозможно произвести на том же заседании;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неявки гражданского служащего и (или) гражданина, замещавшего должность государственной гражданской службы Свердловской области, явка которых была признана членами Комиссии обязательной;</w:t>
      </w:r>
    </w:p>
    <w:p w:rsidR="005637C5" w:rsidRDefault="005637C5">
      <w:pPr>
        <w:pStyle w:val="ConsPlusNormal"/>
        <w:jc w:val="both"/>
      </w:pPr>
      <w:r>
        <w:t xml:space="preserve">(в ред. </w:t>
      </w:r>
      <w:hyperlink r:id="rId100">
        <w:r>
          <w:rPr>
            <w:color w:val="0000FF"/>
          </w:rPr>
          <w:t>Указа</w:t>
        </w:r>
      </w:hyperlink>
      <w:r>
        <w:t xml:space="preserve"> Губернатора Свердловской области от 03.04.2024 N 156-УГ)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отсутствия кворума, необходимого для проведения заседания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8. Заявление члена Комиссии о возникновении у него прямой или косвенной личной заинтересованности, которая может привести к конфликту интересов при рассмотрении вопроса, включенного в повестку заседания Комиссии, осуществляется письменно (с последующим приобщением к протоколу заседания Комиссии) или устно (отражается в протоколе заседания Комиссии). Указанный член Комиссии не учитывается при определении кворума по данному вопросу.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9. На заседании Комиссии изучаются обстоятельства, рассматриваются документы и материалы, имеющие значение для принятия решения.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10. При определении достоверности и полноты сведений о доходах, об имуществе и обязательствах имущественного характера, а также сведений, представленных гражданским служащим в соответствии с </w:t>
      </w:r>
      <w:hyperlink r:id="rId101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N 230-ФЗ "О контроле за соответствием расходов лиц, замещающих государственные должности, и иных лиц их доходам", Комиссия руководствуется следующими положениями: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недостоверность сведений определяется несоответствием представленных характеристик имущества и обязательств (размер дохода, недвижимого имущества и обязательств, а также иные характеристики) правоустанавливающим, регистрационным и иным установленным законодательством Российской Федерации и законодательством Свердловской области видам документов или фактическим обстоятельствам;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 xml:space="preserve">2) неполные сведения - неуказание сведений, подлежащих внесению в справку о доходах, расходах, об имуществе и обязательствах имущественного характера, в соответствии с </w:t>
      </w:r>
      <w:hyperlink r:id="rId102">
        <w:r>
          <w:rPr>
            <w:color w:val="0000FF"/>
          </w:rPr>
          <w:t>формой</w:t>
        </w:r>
      </w:hyperlink>
      <w:r>
        <w:t>, утвержденной Указом Президента Российской Федерации от 23 июня 2014 года N 460 "Об утверждении формы справки о доходах, расходах, об имуществе и обязательствах имущественного характера и внесении изменений в некоторые акты Президента Российской Федерации".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11. При определении объективности и уважительности причины непредставления гражданским служащим сведений о доходах, об имуществе и обязательствах имущественного характера своих супруги (супруга) и (или) несовершеннолетних детей Комиссия исходит из оценки всей совокупности имеющихся сведений, содержащихся в заявлении гражданского служащего, в том числе пояснений гражданского служащего в отношении мер, предпринятых им в целях получения необходимых сведений, иных материалов, свидетельствующих о невозможности представить указанные сведения, и руководствуется следующими положениями: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объективная причина - причина, которая существует независимо от воли гражданского служащего (например, гражданский служащий длительное время не располагает сведениями о местонахождении супруги (супруга) и у него отсутствуют возможности для получения такой информации);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lastRenderedPageBreak/>
        <w:t>2) уважительная причина - причина, которая обоснованно препятствовала гражданскому служащему представить необходимые сведения (болезнь, командировка и иное).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12. Представление гражданским служащим сведений о доходах, об имуществе и обязательствах имущественного характера (уточненных сведений) после назначения даты заседания Комиссии не может служить основанием отмены заседания Комиссии и требует всестороннего рассмотрения на заседании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13. При выработке Комиссией рекомендации о применении к гражданскому служащему меры дисциплинарной ответственности учитываются следующие критерии: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1) характер и тяжесть совершенного нарушения;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2) обстоятельства, при которых совершено нарушение;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3) соблюдение гражданским служащим других запретов, исполнение других обязанностей, установленных в целях противодействия коррупции;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4) предшествующие результаты исполнения гражданским служащим своих должностных обязанностей.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14. При равенстве голосов членов Комиссии решающим является голос председательствующего на заседании Комиссии.</w:t>
      </w:r>
    </w:p>
    <w:p w:rsidR="005637C5" w:rsidRDefault="005637C5">
      <w:pPr>
        <w:pStyle w:val="ConsPlusNormal"/>
        <w:spacing w:before="220"/>
        <w:ind w:firstLine="540"/>
        <w:jc w:val="both"/>
      </w:pPr>
      <w:r>
        <w:t>15. При тайном голосовании члены Комиссии заполняют бюллетени для тайного голосования (с последующим приобщением к протоколу заседания Комиссии).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right"/>
        <w:outlineLvl w:val="0"/>
      </w:pPr>
      <w:r>
        <w:t>Утвержден</w:t>
      </w:r>
    </w:p>
    <w:p w:rsidR="005637C5" w:rsidRDefault="005637C5">
      <w:pPr>
        <w:pStyle w:val="ConsPlusNormal"/>
        <w:jc w:val="right"/>
      </w:pPr>
      <w:r>
        <w:t>Указом Губернатора</w:t>
      </w:r>
    </w:p>
    <w:p w:rsidR="005637C5" w:rsidRDefault="005637C5">
      <w:pPr>
        <w:pStyle w:val="ConsPlusNormal"/>
        <w:jc w:val="right"/>
      </w:pPr>
      <w:r>
        <w:t>Свердловской области</w:t>
      </w:r>
    </w:p>
    <w:p w:rsidR="005637C5" w:rsidRDefault="005637C5">
      <w:pPr>
        <w:pStyle w:val="ConsPlusNormal"/>
        <w:jc w:val="right"/>
      </w:pPr>
      <w:r>
        <w:t>от 7 августа 2019 г. N 393-УГ</w:t>
      </w: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Title"/>
        <w:jc w:val="center"/>
      </w:pPr>
      <w:bookmarkStart w:id="37" w:name="P669"/>
      <w:bookmarkEnd w:id="37"/>
      <w:r>
        <w:t>СОСТАВ</w:t>
      </w:r>
    </w:p>
    <w:p w:rsidR="005637C5" w:rsidRDefault="005637C5">
      <w:pPr>
        <w:pStyle w:val="ConsPlusTitle"/>
        <w:jc w:val="center"/>
      </w:pPr>
      <w:r>
        <w:t>КОМИССИИ ПО СОБЛЮДЕНИЮ ТРЕБОВАНИЙ К СЛУЖЕБНОМУ ПОВЕДЕНИЮ</w:t>
      </w:r>
    </w:p>
    <w:p w:rsidR="005637C5" w:rsidRDefault="005637C5">
      <w:pPr>
        <w:pStyle w:val="ConsPlusTitle"/>
        <w:jc w:val="center"/>
      </w:pPr>
      <w:r>
        <w:t>ОТДЕЛЬНЫХ ГОСУДАРСТВЕННЫХ ГРАЖДАНСКИХ СЛУЖАЩИХ</w:t>
      </w:r>
    </w:p>
    <w:p w:rsidR="005637C5" w:rsidRDefault="005637C5">
      <w:pPr>
        <w:pStyle w:val="ConsPlusTitle"/>
        <w:jc w:val="center"/>
      </w:pPr>
      <w:r>
        <w:t>СВЕРДЛОВСКОЙ ОБЛАСТИ И УРЕГУЛИРОВАНИЮ КОНФЛИКТА ИНТЕРЕСОВ</w:t>
      </w:r>
    </w:p>
    <w:p w:rsidR="005637C5" w:rsidRDefault="005637C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8"/>
        <w:gridCol w:w="113"/>
      </w:tblGrid>
      <w:tr w:rsidR="005637C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22.11.2022 </w:t>
            </w:r>
            <w:hyperlink r:id="rId103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20.03.2023 </w:t>
            </w:r>
            <w:hyperlink r:id="rId104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03.04.2024 </w:t>
            </w:r>
            <w:hyperlink r:id="rId105">
              <w:r>
                <w:rPr>
                  <w:color w:val="0000FF"/>
                </w:rPr>
                <w:t>N 156-УГ</w:t>
              </w:r>
            </w:hyperlink>
            <w:r>
              <w:rPr>
                <w:color w:val="392C69"/>
              </w:rPr>
              <w:t xml:space="preserve">, от 27.01.2025 </w:t>
            </w:r>
            <w:hyperlink r:id="rId106">
              <w:r>
                <w:rPr>
                  <w:color w:val="0000FF"/>
                </w:rPr>
                <w:t>N 19-УГ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30.04.2025 </w:t>
            </w:r>
            <w:hyperlink r:id="rId107">
              <w:r>
                <w:rPr>
                  <w:color w:val="0000FF"/>
                </w:rPr>
                <w:t>N 162-УГ</w:t>
              </w:r>
            </w:hyperlink>
            <w:r>
              <w:rPr>
                <w:color w:val="392C69"/>
              </w:rPr>
              <w:t xml:space="preserve">, от 09.06.2025 </w:t>
            </w:r>
            <w:hyperlink r:id="rId108">
              <w:r>
                <w:rPr>
                  <w:color w:val="0000FF"/>
                </w:rPr>
                <w:t>N 216-УГ</w:t>
              </w:r>
            </w:hyperlink>
            <w:r>
              <w:rPr>
                <w:color w:val="392C69"/>
              </w:rPr>
              <w:t xml:space="preserve">, от 23.10.2025 </w:t>
            </w:r>
            <w:hyperlink r:id="rId109">
              <w:r>
                <w:rPr>
                  <w:color w:val="0000FF"/>
                </w:rPr>
                <w:t>N 410-УГ</w:t>
              </w:r>
            </w:hyperlink>
            <w:r>
              <w:rPr>
                <w:color w:val="392C69"/>
              </w:rPr>
              <w:t>,</w:t>
            </w:r>
          </w:p>
          <w:p w:rsidR="005637C5" w:rsidRDefault="005637C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30.01.2026 </w:t>
            </w:r>
            <w:hyperlink r:id="rId110">
              <w:r>
                <w:rPr>
                  <w:color w:val="0000FF"/>
                </w:rPr>
                <w:t>N 31-УГ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5637C5" w:rsidRDefault="005637C5">
            <w:pPr>
              <w:pStyle w:val="ConsPlusNormal"/>
            </w:pPr>
          </w:p>
        </w:tc>
      </w:tr>
    </w:tbl>
    <w:p w:rsidR="005637C5" w:rsidRDefault="005637C5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4"/>
        <w:gridCol w:w="2665"/>
        <w:gridCol w:w="340"/>
        <w:gridCol w:w="5443"/>
      </w:tblGrid>
      <w:tr w:rsidR="005637C5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Никонов</w:t>
            </w:r>
          </w:p>
          <w:p w:rsidR="005637C5" w:rsidRDefault="005637C5">
            <w:pPr>
              <w:pStyle w:val="ConsPlusNormal"/>
            </w:pPr>
            <w:r>
              <w:t>Сергей Владимирович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Заместитель Губернатора Свердловской области - Руководитель Аппарата Губернатора Свердловской области и Правительства Свердловской области, председатель комиссии</w:t>
            </w:r>
          </w:p>
        </w:tc>
      </w:tr>
      <w:tr w:rsidR="005637C5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2.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Оборок</w:t>
            </w:r>
          </w:p>
          <w:p w:rsidR="005637C5" w:rsidRDefault="005637C5">
            <w:pPr>
              <w:pStyle w:val="ConsPlusNormal"/>
            </w:pPr>
            <w:r>
              <w:t>Андрей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 xml:space="preserve">Директор Департамента противодействия коррупции Свердловской области, заместитель председателя </w:t>
            </w:r>
            <w:r>
              <w:lastRenderedPageBreak/>
              <w:t>комиссии</w:t>
            </w:r>
          </w:p>
        </w:tc>
      </w:tr>
      <w:tr w:rsidR="005637C5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lastRenderedPageBreak/>
              <w:t>3.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Панферов</w:t>
            </w:r>
          </w:p>
          <w:p w:rsidR="005637C5" w:rsidRDefault="005637C5">
            <w:pPr>
              <w:pStyle w:val="ConsPlusNormal"/>
            </w:pPr>
            <w:r>
              <w:t>Антон Сергеевич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Заместитель директора Департамента противодействия коррупции Свердловской области, секретарь комиссии</w:t>
            </w:r>
          </w:p>
        </w:tc>
      </w:tr>
      <w:tr w:rsidR="005637C5"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Члены комиссии:</w:t>
            </w:r>
          </w:p>
        </w:tc>
      </w:tr>
      <w:tr w:rsidR="005637C5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4.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Гончаров</w:t>
            </w:r>
          </w:p>
          <w:p w:rsidR="005637C5" w:rsidRDefault="005637C5">
            <w:pPr>
              <w:pStyle w:val="ConsPlusNormal"/>
            </w:pPr>
            <w:r>
              <w:t>Максим Владимирович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первый проректор федерального государственного бюджетного образовательного учреждения высшего образования "Уральский государственный юридический университет имени В.Ф. Яковлева" (по согласованию)</w:t>
            </w:r>
          </w:p>
        </w:tc>
      </w:tr>
      <w:tr w:rsidR="005637C5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5.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Данилова</w:t>
            </w:r>
          </w:p>
          <w:p w:rsidR="005637C5" w:rsidRDefault="005637C5">
            <w:pPr>
              <w:pStyle w:val="ConsPlusNormal"/>
            </w:pPr>
            <w:r>
              <w:t>Татьяна Владимировна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Заместитель директора Департамента государственной службы, кадров и наград Губернатора Свердловской области и Правительства Свердловской области</w:t>
            </w:r>
          </w:p>
        </w:tc>
      </w:tr>
      <w:tr w:rsidR="005637C5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6.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Кудрявцев</w:t>
            </w:r>
          </w:p>
          <w:p w:rsidR="005637C5" w:rsidRDefault="005637C5">
            <w:pPr>
              <w:pStyle w:val="ConsPlusNormal"/>
            </w:pPr>
            <w:r>
              <w:t>Александр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Министр общественной безопасности Свердловской области</w:t>
            </w:r>
          </w:p>
        </w:tc>
      </w:tr>
      <w:tr w:rsidR="005637C5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8.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Ромшин</w:t>
            </w:r>
          </w:p>
          <w:p w:rsidR="005637C5" w:rsidRDefault="005637C5">
            <w:pPr>
              <w:pStyle w:val="ConsPlusNormal"/>
            </w:pPr>
            <w:r>
              <w:t>Игорь Александрович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Заместитель Руководителя Аппарата Губернатора Свердловской области и Правительства Свердловской области - Директор Государственно-правового департамента Губернатора Свердловской области и Правительства Свердловской области</w:t>
            </w:r>
          </w:p>
        </w:tc>
      </w:tr>
      <w:tr w:rsidR="005637C5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9.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Чевтаева</w:t>
            </w:r>
          </w:p>
          <w:p w:rsidR="005637C5" w:rsidRDefault="005637C5">
            <w:pPr>
              <w:pStyle w:val="ConsPlusNormal"/>
            </w:pPr>
            <w:r>
              <w:t>Наталия Геннадьевна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5637C5" w:rsidRDefault="005637C5">
            <w:pPr>
              <w:pStyle w:val="ConsPlusNormal"/>
            </w:pPr>
            <w:r>
              <w:t>заведующий кафедрой управления персоналом и социологии Уральского института управления - филиала федерального государственного бюджетного образовательного учреждения высшего образования "Российская академия народного хозяйства и государственной службы при Президенте Российской Федерации" (по согласованию)</w:t>
            </w:r>
          </w:p>
        </w:tc>
      </w:tr>
    </w:tbl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jc w:val="both"/>
      </w:pPr>
    </w:p>
    <w:p w:rsidR="005637C5" w:rsidRDefault="005637C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F6AAC" w:rsidRDefault="00BF6AAC"/>
    <w:sectPr w:rsidR="00BF6AAC">
      <w:pgSz w:w="11905" w:h="16838"/>
      <w:pgMar w:top="1134" w:right="850" w:bottom="1134" w:left="1701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7C5"/>
    <w:rsid w:val="005637C5"/>
    <w:rsid w:val="00BF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186ED1-11E5-4823-BFD1-2FE568CA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637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5637C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5637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5637C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5637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5637C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5637C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5637C5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LAW071&amp;n=211017" TargetMode="External"/><Relationship Id="rId21" Type="http://schemas.openxmlformats.org/officeDocument/2006/relationships/hyperlink" Target="https://login.consultant.ru/link/?req=doc&amp;base=RLAW071&amp;n=137645" TargetMode="External"/><Relationship Id="rId42" Type="http://schemas.openxmlformats.org/officeDocument/2006/relationships/hyperlink" Target="https://login.consultant.ru/link/?req=doc&amp;base=RLAW071&amp;n=302397&amp;dst=100008" TargetMode="External"/><Relationship Id="rId47" Type="http://schemas.openxmlformats.org/officeDocument/2006/relationships/hyperlink" Target="https://login.consultant.ru/link/?req=doc&amp;base=RLAW071&amp;n=414879&amp;dst=100049" TargetMode="External"/><Relationship Id="rId63" Type="http://schemas.openxmlformats.org/officeDocument/2006/relationships/hyperlink" Target="https://login.consultant.ru/link/?req=doc&amp;base=RLAW071&amp;n=374096&amp;dst=100027" TargetMode="External"/><Relationship Id="rId68" Type="http://schemas.openxmlformats.org/officeDocument/2006/relationships/hyperlink" Target="https://login.consultant.ru/link/?req=doc&amp;base=RLAW071&amp;n=374096&amp;dst=100038" TargetMode="External"/><Relationship Id="rId84" Type="http://schemas.openxmlformats.org/officeDocument/2006/relationships/hyperlink" Target="https://login.consultant.ru/link/?req=doc&amp;base=LAW&amp;n=523290" TargetMode="External"/><Relationship Id="rId89" Type="http://schemas.openxmlformats.org/officeDocument/2006/relationships/hyperlink" Target="https://login.consultant.ru/link/?req=doc&amp;base=LAW&amp;n=523306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s://login.consultant.ru/link/?req=doc&amp;base=LAW&amp;n=523293&amp;dst=40" TargetMode="External"/><Relationship Id="rId107" Type="http://schemas.openxmlformats.org/officeDocument/2006/relationships/hyperlink" Target="https://login.consultant.ru/link/?req=doc&amp;base=RLAW071&amp;n=401620&amp;dst=100027" TargetMode="External"/><Relationship Id="rId11" Type="http://schemas.openxmlformats.org/officeDocument/2006/relationships/hyperlink" Target="https://login.consultant.ru/link/?req=doc&amp;base=RLAW071&amp;n=394999&amp;dst=100016" TargetMode="External"/><Relationship Id="rId32" Type="http://schemas.openxmlformats.org/officeDocument/2006/relationships/hyperlink" Target="https://login.consultant.ru/link/?req=doc&amp;base=RLAW071&amp;n=347529&amp;dst=100018" TargetMode="External"/><Relationship Id="rId37" Type="http://schemas.openxmlformats.org/officeDocument/2006/relationships/hyperlink" Target="https://login.consultant.ru/link/?req=doc&amp;base=RLAW071&amp;n=374096&amp;dst=100008" TargetMode="External"/><Relationship Id="rId53" Type="http://schemas.openxmlformats.org/officeDocument/2006/relationships/hyperlink" Target="https://login.consultant.ru/link/?req=doc&amp;base=RLAW071&amp;n=374096&amp;dst=100011" TargetMode="External"/><Relationship Id="rId58" Type="http://schemas.openxmlformats.org/officeDocument/2006/relationships/hyperlink" Target="https://login.consultant.ru/link/?req=doc&amp;base=LAW&amp;n=523306&amp;dst=28" TargetMode="External"/><Relationship Id="rId74" Type="http://schemas.openxmlformats.org/officeDocument/2006/relationships/hyperlink" Target="https://login.consultant.ru/link/?req=doc&amp;base=LAW&amp;n=523305&amp;dst=100128" TargetMode="External"/><Relationship Id="rId79" Type="http://schemas.openxmlformats.org/officeDocument/2006/relationships/hyperlink" Target="https://login.consultant.ru/link/?req=doc&amp;base=RLAW071&amp;n=374096&amp;dst=100045" TargetMode="External"/><Relationship Id="rId102" Type="http://schemas.openxmlformats.org/officeDocument/2006/relationships/hyperlink" Target="https://login.consultant.ru/link/?req=doc&amp;base=LAW&amp;n=523948&amp;dst=100045" TargetMode="External"/><Relationship Id="rId5" Type="http://schemas.openxmlformats.org/officeDocument/2006/relationships/hyperlink" Target="https://login.consultant.ru/link/?req=doc&amp;base=RLAW071&amp;n=296769&amp;dst=100007" TargetMode="External"/><Relationship Id="rId90" Type="http://schemas.openxmlformats.org/officeDocument/2006/relationships/hyperlink" Target="https://login.consultant.ru/link/?req=doc&amp;base=RLAW071&amp;n=374096&amp;dst=100115" TargetMode="External"/><Relationship Id="rId95" Type="http://schemas.openxmlformats.org/officeDocument/2006/relationships/hyperlink" Target="https://login.consultant.ru/link/?req=doc&amp;base=RLAW071&amp;n=359128" TargetMode="External"/><Relationship Id="rId22" Type="http://schemas.openxmlformats.org/officeDocument/2006/relationships/hyperlink" Target="https://login.consultant.ru/link/?req=doc&amp;base=RLAW071&amp;n=146494" TargetMode="External"/><Relationship Id="rId27" Type="http://schemas.openxmlformats.org/officeDocument/2006/relationships/hyperlink" Target="www.pravo.gov66.ru" TargetMode="External"/><Relationship Id="rId43" Type="http://schemas.openxmlformats.org/officeDocument/2006/relationships/hyperlink" Target="https://login.consultant.ru/link/?req=doc&amp;base=RLAW071&amp;n=374096&amp;dst=100009" TargetMode="External"/><Relationship Id="rId48" Type="http://schemas.openxmlformats.org/officeDocument/2006/relationships/hyperlink" Target="https://login.consultant.ru/link/?req=doc&amp;base=LAW&amp;n=523290" TargetMode="External"/><Relationship Id="rId64" Type="http://schemas.openxmlformats.org/officeDocument/2006/relationships/hyperlink" Target="https://login.consultant.ru/link/?req=doc&amp;base=RLAW071&amp;n=374096&amp;dst=100032" TargetMode="External"/><Relationship Id="rId69" Type="http://schemas.openxmlformats.org/officeDocument/2006/relationships/hyperlink" Target="https://login.consultant.ru/link/?req=doc&amp;base=RLAW071&amp;n=212883&amp;dst=100167" TargetMode="External"/><Relationship Id="rId80" Type="http://schemas.openxmlformats.org/officeDocument/2006/relationships/hyperlink" Target="https://login.consultant.ru/link/?req=doc&amp;base=LAW&amp;n=523306&amp;dst=28" TargetMode="External"/><Relationship Id="rId85" Type="http://schemas.openxmlformats.org/officeDocument/2006/relationships/hyperlink" Target="https://login.consultant.ru/link/?req=doc&amp;base=LAW&amp;n=523290" TargetMode="External"/><Relationship Id="rId12" Type="http://schemas.openxmlformats.org/officeDocument/2006/relationships/hyperlink" Target="https://login.consultant.ru/link/?req=doc&amp;base=RLAW071&amp;n=401620&amp;dst=100027" TargetMode="External"/><Relationship Id="rId17" Type="http://schemas.openxmlformats.org/officeDocument/2006/relationships/hyperlink" Target="https://login.consultant.ru/link/?req=doc&amp;base=LAW&amp;n=509567&amp;dst=100045" TargetMode="External"/><Relationship Id="rId33" Type="http://schemas.openxmlformats.org/officeDocument/2006/relationships/hyperlink" Target="https://login.consultant.ru/link/?req=doc&amp;base=RLAW071&amp;n=414879&amp;dst=100047" TargetMode="External"/><Relationship Id="rId38" Type="http://schemas.openxmlformats.org/officeDocument/2006/relationships/hyperlink" Target="https://login.consultant.ru/link/?req=doc&amp;base=RLAW071&amp;n=412800&amp;dst=100015" TargetMode="External"/><Relationship Id="rId59" Type="http://schemas.openxmlformats.org/officeDocument/2006/relationships/hyperlink" Target="https://login.consultant.ru/link/?req=doc&amp;base=RLAW071&amp;n=374096&amp;dst=100016" TargetMode="External"/><Relationship Id="rId103" Type="http://schemas.openxmlformats.org/officeDocument/2006/relationships/hyperlink" Target="https://login.consultant.ru/link/?req=doc&amp;base=RLAW071&amp;n=347529&amp;dst=100020" TargetMode="External"/><Relationship Id="rId108" Type="http://schemas.openxmlformats.org/officeDocument/2006/relationships/hyperlink" Target="https://login.consultant.ru/link/?req=doc&amp;base=RLAW071&amp;n=403982&amp;dst=100014" TargetMode="External"/><Relationship Id="rId54" Type="http://schemas.openxmlformats.org/officeDocument/2006/relationships/hyperlink" Target="https://login.consultant.ru/link/?req=doc&amp;base=LAW&amp;n=523306&amp;dst=28" TargetMode="External"/><Relationship Id="rId70" Type="http://schemas.openxmlformats.org/officeDocument/2006/relationships/hyperlink" Target="https://login.consultant.ru/link/?req=doc&amp;base=RLAW071&amp;n=212883&amp;dst=100167" TargetMode="External"/><Relationship Id="rId75" Type="http://schemas.openxmlformats.org/officeDocument/2006/relationships/hyperlink" Target="https://login.consultant.ru/link/?req=doc&amp;base=LAW&amp;n=523306&amp;dst=28" TargetMode="External"/><Relationship Id="rId91" Type="http://schemas.openxmlformats.org/officeDocument/2006/relationships/hyperlink" Target="https://login.consultant.ru/link/?req=doc&amp;base=RLAW071&amp;n=414879&amp;dst=100052" TargetMode="External"/><Relationship Id="rId96" Type="http://schemas.openxmlformats.org/officeDocument/2006/relationships/hyperlink" Target="https://login.consultant.ru/link/?req=doc&amp;base=RLAW071&amp;n=414879&amp;dst=100053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302397&amp;dst=100007" TargetMode="External"/><Relationship Id="rId15" Type="http://schemas.openxmlformats.org/officeDocument/2006/relationships/hyperlink" Target="https://login.consultant.ru/link/?req=doc&amp;base=RLAW071&amp;n=419005&amp;dst=100013" TargetMode="External"/><Relationship Id="rId23" Type="http://schemas.openxmlformats.org/officeDocument/2006/relationships/hyperlink" Target="https://login.consultant.ru/link/?req=doc&amp;base=RLAW071&amp;n=149828" TargetMode="External"/><Relationship Id="rId28" Type="http://schemas.openxmlformats.org/officeDocument/2006/relationships/hyperlink" Target="https://login.consultant.ru/link/?req=doc&amp;base=RLAW071&amp;n=272198&amp;dst=100007" TargetMode="External"/><Relationship Id="rId36" Type="http://schemas.openxmlformats.org/officeDocument/2006/relationships/hyperlink" Target="https://login.consultant.ru/link/?req=doc&amp;base=LAW&amp;n=523306" TargetMode="External"/><Relationship Id="rId49" Type="http://schemas.openxmlformats.org/officeDocument/2006/relationships/hyperlink" Target="https://login.consultant.ru/link/?req=doc&amp;base=RLAW071&amp;n=374096&amp;dst=100010" TargetMode="External"/><Relationship Id="rId57" Type="http://schemas.openxmlformats.org/officeDocument/2006/relationships/hyperlink" Target="https://login.consultant.ru/link/?req=doc&amp;base=RLAW071&amp;n=374096&amp;dst=100014" TargetMode="External"/><Relationship Id="rId106" Type="http://schemas.openxmlformats.org/officeDocument/2006/relationships/hyperlink" Target="https://login.consultant.ru/link/?req=doc&amp;base=RLAW071&amp;n=394999&amp;dst=100016" TargetMode="External"/><Relationship Id="rId10" Type="http://schemas.openxmlformats.org/officeDocument/2006/relationships/hyperlink" Target="https://login.consultant.ru/link/?req=doc&amp;base=RLAW071&amp;n=374096&amp;dst=100007" TargetMode="External"/><Relationship Id="rId31" Type="http://schemas.openxmlformats.org/officeDocument/2006/relationships/hyperlink" Target="https://login.consultant.ru/link/?req=doc&amp;base=RLAW071&amp;n=345052&amp;dst=100014" TargetMode="External"/><Relationship Id="rId44" Type="http://schemas.openxmlformats.org/officeDocument/2006/relationships/hyperlink" Target="https://login.consultant.ru/link/?req=doc&amp;base=RLAW071&amp;n=414883&amp;dst=100236" TargetMode="External"/><Relationship Id="rId52" Type="http://schemas.openxmlformats.org/officeDocument/2006/relationships/hyperlink" Target="https://login.consultant.ru/link/?req=doc&amp;base=LAW&amp;n=523253&amp;dst=1713" TargetMode="External"/><Relationship Id="rId60" Type="http://schemas.openxmlformats.org/officeDocument/2006/relationships/hyperlink" Target="https://login.consultant.ru/link/?req=doc&amp;base=RLAW071&amp;n=374096&amp;dst=100016" TargetMode="External"/><Relationship Id="rId65" Type="http://schemas.openxmlformats.org/officeDocument/2006/relationships/hyperlink" Target="https://login.consultant.ru/link/?req=doc&amp;base=RLAW071&amp;n=374096&amp;dst=100034" TargetMode="External"/><Relationship Id="rId73" Type="http://schemas.openxmlformats.org/officeDocument/2006/relationships/hyperlink" Target="https://login.consultant.ru/link/?req=doc&amp;base=LAW&amp;n=523305&amp;dst=100128" TargetMode="External"/><Relationship Id="rId78" Type="http://schemas.openxmlformats.org/officeDocument/2006/relationships/hyperlink" Target="https://login.consultant.ru/link/?req=doc&amp;base=RLAW071&amp;n=296769&amp;dst=100010" TargetMode="External"/><Relationship Id="rId81" Type="http://schemas.openxmlformats.org/officeDocument/2006/relationships/hyperlink" Target="https://login.consultant.ru/link/?req=doc&amp;base=RLAW071&amp;n=374096&amp;dst=100080" TargetMode="External"/><Relationship Id="rId86" Type="http://schemas.openxmlformats.org/officeDocument/2006/relationships/hyperlink" Target="https://login.consultant.ru/link/?req=doc&amp;base=RLAW071&amp;n=231545&amp;dst=100012" TargetMode="External"/><Relationship Id="rId94" Type="http://schemas.openxmlformats.org/officeDocument/2006/relationships/hyperlink" Target="https://login.consultant.ru/link/?req=doc&amp;base=RLAW071&amp;n=374096&amp;dst=100048" TargetMode="External"/><Relationship Id="rId99" Type="http://schemas.openxmlformats.org/officeDocument/2006/relationships/hyperlink" Target="https://login.consultant.ru/link/?req=doc&amp;base=RLAW071&amp;n=374096&amp;dst=100051" TargetMode="External"/><Relationship Id="rId101" Type="http://schemas.openxmlformats.org/officeDocument/2006/relationships/hyperlink" Target="https://login.consultant.ru/link/?req=doc&amp;base=LAW&amp;n=523305&amp;dst=100128" TargetMode="External"/><Relationship Id="rId4" Type="http://schemas.openxmlformats.org/officeDocument/2006/relationships/hyperlink" Target="https://login.consultant.ru/link/?req=doc&amp;base=RLAW071&amp;n=272198&amp;dst=100007" TargetMode="External"/><Relationship Id="rId9" Type="http://schemas.openxmlformats.org/officeDocument/2006/relationships/hyperlink" Target="https://login.consultant.ru/link/?req=doc&amp;base=RLAW071&amp;n=414879&amp;dst=100047" TargetMode="External"/><Relationship Id="rId13" Type="http://schemas.openxmlformats.org/officeDocument/2006/relationships/hyperlink" Target="https://login.consultant.ru/link/?req=doc&amp;base=RLAW071&amp;n=403982&amp;dst=100014" TargetMode="External"/><Relationship Id="rId18" Type="http://schemas.openxmlformats.org/officeDocument/2006/relationships/hyperlink" Target="https://login.consultant.ru/link/?req=doc&amp;base=RLAW071&amp;n=402955&amp;dst=102004" TargetMode="External"/><Relationship Id="rId39" Type="http://schemas.openxmlformats.org/officeDocument/2006/relationships/hyperlink" Target="https://login.consultant.ru/link/?req=doc&amp;base=RLAW071&amp;n=302397&amp;dst=100008" TargetMode="External"/><Relationship Id="rId109" Type="http://schemas.openxmlformats.org/officeDocument/2006/relationships/hyperlink" Target="https://login.consultant.ru/link/?req=doc&amp;base=RLAW071&amp;n=412800&amp;dst=100017" TargetMode="External"/><Relationship Id="rId34" Type="http://schemas.openxmlformats.org/officeDocument/2006/relationships/hyperlink" Target="https://login.consultant.ru/link/?req=doc&amp;base=RLAW071&amp;n=374096&amp;dst=100007" TargetMode="External"/><Relationship Id="rId50" Type="http://schemas.openxmlformats.org/officeDocument/2006/relationships/hyperlink" Target="https://login.consultant.ru/link/?req=doc&amp;base=LAW&amp;n=523305&amp;dst=100128" TargetMode="External"/><Relationship Id="rId55" Type="http://schemas.openxmlformats.org/officeDocument/2006/relationships/hyperlink" Target="https://login.consultant.ru/link/?req=doc&amp;base=RLAW071&amp;n=374096&amp;dst=100013" TargetMode="External"/><Relationship Id="rId76" Type="http://schemas.openxmlformats.org/officeDocument/2006/relationships/hyperlink" Target="https://login.consultant.ru/link/?req=doc&amp;base=RLAW071&amp;n=374096&amp;dst=100039" TargetMode="External"/><Relationship Id="rId97" Type="http://schemas.openxmlformats.org/officeDocument/2006/relationships/hyperlink" Target="https://login.consultant.ru/link/?req=doc&amp;base=RLAW071&amp;n=374096&amp;dst=100049" TargetMode="External"/><Relationship Id="rId104" Type="http://schemas.openxmlformats.org/officeDocument/2006/relationships/hyperlink" Target="https://login.consultant.ru/link/?req=doc&amp;base=RLAW071&amp;n=414879&amp;dst=100054" TargetMode="External"/><Relationship Id="rId7" Type="http://schemas.openxmlformats.org/officeDocument/2006/relationships/hyperlink" Target="https://login.consultant.ru/link/?req=doc&amp;base=RLAW071&amp;n=345052&amp;dst=100014" TargetMode="External"/><Relationship Id="rId71" Type="http://schemas.openxmlformats.org/officeDocument/2006/relationships/hyperlink" Target="https://login.consultant.ru/link/?req=doc&amp;base=LAW&amp;n=523290" TargetMode="External"/><Relationship Id="rId92" Type="http://schemas.openxmlformats.org/officeDocument/2006/relationships/hyperlink" Target="https://login.consultant.ru/link/?req=doc&amp;base=RLAW071&amp;n=374096&amp;dst=100047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ogin.consultant.ru/link/?req=doc&amp;base=RLAW071&amp;n=296769&amp;dst=100007" TargetMode="External"/><Relationship Id="rId24" Type="http://schemas.openxmlformats.org/officeDocument/2006/relationships/hyperlink" Target="https://login.consultant.ru/link/?req=doc&amp;base=RLAW071&amp;n=169095" TargetMode="External"/><Relationship Id="rId40" Type="http://schemas.openxmlformats.org/officeDocument/2006/relationships/hyperlink" Target="https://login.consultant.ru/link/?req=doc&amp;base=RLAW071&amp;n=347529&amp;dst=100019" TargetMode="External"/><Relationship Id="rId45" Type="http://schemas.openxmlformats.org/officeDocument/2006/relationships/hyperlink" Target="https://login.consultant.ru/link/?req=doc&amp;base=RLAW071&amp;n=296769&amp;dst=100008" TargetMode="External"/><Relationship Id="rId66" Type="http://schemas.openxmlformats.org/officeDocument/2006/relationships/hyperlink" Target="https://login.consultant.ru/link/?req=doc&amp;base=RLAW071&amp;n=374096&amp;dst=100035" TargetMode="External"/><Relationship Id="rId87" Type="http://schemas.openxmlformats.org/officeDocument/2006/relationships/hyperlink" Target="https://login.consultant.ru/link/?req=doc&amp;base=RLAW071&amp;n=374096&amp;dst=100105" TargetMode="External"/><Relationship Id="rId110" Type="http://schemas.openxmlformats.org/officeDocument/2006/relationships/hyperlink" Target="https://login.consultant.ru/link/?req=doc&amp;base=RLAW071&amp;n=419005&amp;dst=100013" TargetMode="External"/><Relationship Id="rId61" Type="http://schemas.openxmlformats.org/officeDocument/2006/relationships/hyperlink" Target="https://login.consultant.ru/link/?req=doc&amp;base=RLAW071&amp;n=345052&amp;dst=100015" TargetMode="External"/><Relationship Id="rId82" Type="http://schemas.openxmlformats.org/officeDocument/2006/relationships/hyperlink" Target="https://login.consultant.ru/link/?req=doc&amp;base=RLAW071&amp;n=348286&amp;dst=100085" TargetMode="External"/><Relationship Id="rId19" Type="http://schemas.openxmlformats.org/officeDocument/2006/relationships/hyperlink" Target="https://login.consultant.ru/link/?req=doc&amp;base=RLAW071&amp;n=211121" TargetMode="External"/><Relationship Id="rId14" Type="http://schemas.openxmlformats.org/officeDocument/2006/relationships/hyperlink" Target="https://login.consultant.ru/link/?req=doc&amp;base=RLAW071&amp;n=412800&amp;dst=100014" TargetMode="External"/><Relationship Id="rId30" Type="http://schemas.openxmlformats.org/officeDocument/2006/relationships/hyperlink" Target="https://login.consultant.ru/link/?req=doc&amp;base=RLAW071&amp;n=302397&amp;dst=100007" TargetMode="External"/><Relationship Id="rId35" Type="http://schemas.openxmlformats.org/officeDocument/2006/relationships/hyperlink" Target="https://login.consultant.ru/link/?req=doc&amp;base=RLAW071&amp;n=412800&amp;dst=100014" TargetMode="External"/><Relationship Id="rId56" Type="http://schemas.openxmlformats.org/officeDocument/2006/relationships/hyperlink" Target="https://login.consultant.ru/link/?req=doc&amp;base=RLAW071&amp;n=369088&amp;dst=100265" TargetMode="External"/><Relationship Id="rId77" Type="http://schemas.openxmlformats.org/officeDocument/2006/relationships/hyperlink" Target="https://login.consultant.ru/link/?req=doc&amp;base=RLAW071&amp;n=374096&amp;dst=100043" TargetMode="External"/><Relationship Id="rId100" Type="http://schemas.openxmlformats.org/officeDocument/2006/relationships/hyperlink" Target="https://login.consultant.ru/link/?req=doc&amp;base=RLAW071&amp;n=374096&amp;dst=100052" TargetMode="External"/><Relationship Id="rId105" Type="http://schemas.openxmlformats.org/officeDocument/2006/relationships/hyperlink" Target="https://login.consultant.ru/link/?req=doc&amp;base=RLAW071&amp;n=374096&amp;dst=100053" TargetMode="External"/><Relationship Id="rId8" Type="http://schemas.openxmlformats.org/officeDocument/2006/relationships/hyperlink" Target="https://login.consultant.ru/link/?req=doc&amp;base=RLAW071&amp;n=347529&amp;dst=100018" TargetMode="External"/><Relationship Id="rId51" Type="http://schemas.openxmlformats.org/officeDocument/2006/relationships/hyperlink" Target="https://login.consultant.ru/link/?req=doc&amp;base=LAW&amp;n=523306&amp;dst=33" TargetMode="External"/><Relationship Id="rId72" Type="http://schemas.openxmlformats.org/officeDocument/2006/relationships/hyperlink" Target="https://login.consultant.ru/link/?req=doc&amp;base=LAW&amp;n=523290" TargetMode="External"/><Relationship Id="rId93" Type="http://schemas.openxmlformats.org/officeDocument/2006/relationships/hyperlink" Target="https://login.consultant.ru/link/?req=doc&amp;base=LAW&amp;n=523306" TargetMode="External"/><Relationship Id="rId98" Type="http://schemas.openxmlformats.org/officeDocument/2006/relationships/hyperlink" Target="https://login.consultant.ru/link/?req=doc&amp;base=RLAW071&amp;n=374096&amp;dst=100050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ogin.consultant.ru/link/?req=doc&amp;base=RLAW071&amp;n=192520" TargetMode="External"/><Relationship Id="rId46" Type="http://schemas.openxmlformats.org/officeDocument/2006/relationships/hyperlink" Target="https://login.consultant.ru/link/?req=doc&amp;base=RLAW071&amp;n=212883&amp;dst=100167" TargetMode="External"/><Relationship Id="rId67" Type="http://schemas.openxmlformats.org/officeDocument/2006/relationships/hyperlink" Target="https://login.consultant.ru/link/?req=doc&amp;base=RLAW071&amp;n=374096&amp;dst=100036" TargetMode="External"/><Relationship Id="rId20" Type="http://schemas.openxmlformats.org/officeDocument/2006/relationships/hyperlink" Target="https://login.consultant.ru/link/?req=doc&amp;base=RLAW071&amp;n=130366" TargetMode="External"/><Relationship Id="rId41" Type="http://schemas.openxmlformats.org/officeDocument/2006/relationships/hyperlink" Target="https://login.consultant.ru/link/?req=doc&amp;base=RLAW071&amp;n=414879&amp;dst=100048" TargetMode="External"/><Relationship Id="rId62" Type="http://schemas.openxmlformats.org/officeDocument/2006/relationships/hyperlink" Target="https://login.consultant.ru/link/?req=doc&amp;base=RLAW071&amp;n=374096&amp;dst=100026" TargetMode="External"/><Relationship Id="rId83" Type="http://schemas.openxmlformats.org/officeDocument/2006/relationships/hyperlink" Target="https://login.consultant.ru/link/?req=doc&amp;base=RLAW071&amp;n=374096&amp;dst=100046" TargetMode="External"/><Relationship Id="rId88" Type="http://schemas.openxmlformats.org/officeDocument/2006/relationships/hyperlink" Target="https://login.consultant.ru/link/?req=doc&amp;base=LAW&amp;n=523306" TargetMode="Externa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12535</Words>
  <Characters>71453</Characters>
  <Application>Microsoft Office Word</Application>
  <DocSecurity>0</DocSecurity>
  <Lines>595</Lines>
  <Paragraphs>167</Paragraphs>
  <ScaleCrop>false</ScaleCrop>
  <Company/>
  <LinksUpToDate>false</LinksUpToDate>
  <CharactersWithSpaces>83821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2026-02-24T08:57:00Z</dcterms:created>
  <dcterms:modified xsi:type="dcterms:W3CDTF">2026-02-24T08:57:00Z</dcterms:modified>
</cp:coreProperties>
</file>